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20" w:lineRule="exact"/>
        <w:ind w:right="-95" w:firstLine="0"/>
        <w:jc w:val="center"/>
        <w:rPr>
          <w:rFonts w:hint="default" w:ascii="仿宋" w:hAnsi="仿宋" w:eastAsia="仿宋"/>
          <w:sz w:val="44"/>
          <w:szCs w:val="44"/>
        </w:rPr>
      </w:pPr>
    </w:p>
    <w:p>
      <w:pPr>
        <w:pStyle w:val="8"/>
        <w:spacing w:line="520" w:lineRule="exact"/>
        <w:ind w:right="-95" w:firstLine="0"/>
        <w:jc w:val="center"/>
        <w:rPr>
          <w:rFonts w:hint="default" w:ascii="仿宋" w:hAnsi="仿宋" w:eastAsia="仿宋"/>
          <w:sz w:val="44"/>
          <w:szCs w:val="44"/>
        </w:rPr>
      </w:pPr>
    </w:p>
    <w:p>
      <w:pPr>
        <w:pStyle w:val="8"/>
        <w:spacing w:line="520" w:lineRule="exact"/>
        <w:ind w:right="-95" w:firstLine="0"/>
        <w:jc w:val="center"/>
        <w:rPr>
          <w:rFonts w:hint="default" w:ascii="仿宋" w:hAnsi="仿宋" w:eastAsia="仿宋"/>
          <w:sz w:val="44"/>
          <w:szCs w:val="44"/>
        </w:rPr>
      </w:pPr>
    </w:p>
    <w:p>
      <w:pPr>
        <w:jc w:val="center"/>
        <w:rPr>
          <w:rFonts w:ascii="仿宋" w:hAnsi="仿宋" w:eastAsia="仿宋"/>
          <w:sz w:val="44"/>
          <w:szCs w:val="44"/>
        </w:rPr>
      </w:pPr>
    </w:p>
    <w:p>
      <w:pPr>
        <w:spacing w:line="480" w:lineRule="auto"/>
        <w:ind w:right="-1226" w:rightChars="-584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南京中医药大学研究生教材建设</w:t>
      </w:r>
    </w:p>
    <w:p>
      <w:pPr>
        <w:spacing w:before="312" w:beforeLines="100" w:line="360" w:lineRule="auto"/>
        <w:jc w:val="center"/>
        <w:rPr>
          <w:rFonts w:eastAsia="黑体"/>
          <w:sz w:val="48"/>
          <w:szCs w:val="48"/>
        </w:rPr>
      </w:pPr>
      <w:r>
        <w:rPr>
          <w:rFonts w:hint="eastAsia" w:ascii="黑体" w:eastAsia="黑体"/>
          <w:b/>
          <w:bCs/>
          <w:sz w:val="44"/>
          <w:szCs w:val="44"/>
        </w:rPr>
        <w:t>立项申报书</w:t>
      </w:r>
    </w:p>
    <w:p>
      <w:pPr>
        <w:pStyle w:val="8"/>
        <w:spacing w:line="520" w:lineRule="exact"/>
        <w:ind w:right="-95" w:firstLine="0"/>
        <w:rPr>
          <w:rFonts w:hint="default" w:ascii="Times New Roman" w:eastAsia="仿宋_GB2312"/>
          <w:sz w:val="36"/>
        </w:rPr>
      </w:pPr>
    </w:p>
    <w:p>
      <w:pPr>
        <w:pStyle w:val="8"/>
        <w:spacing w:line="520" w:lineRule="exact"/>
        <w:ind w:right="-95" w:firstLine="0"/>
        <w:rPr>
          <w:rFonts w:hint="default" w:ascii="Times New Roman" w:eastAsia="仿宋_GB2312"/>
          <w:sz w:val="36"/>
        </w:rPr>
      </w:pPr>
    </w:p>
    <w:p>
      <w:pPr>
        <w:spacing w:line="48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教材名称：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</w:p>
    <w:p>
      <w:pPr>
        <w:spacing w:line="48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负 责 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</w:p>
    <w:p>
      <w:pPr>
        <w:tabs>
          <w:tab w:val="right" w:pos="8280"/>
        </w:tabs>
        <w:spacing w:line="48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</w:p>
    <w:p>
      <w:pPr>
        <w:tabs>
          <w:tab w:val="right" w:pos="8280"/>
        </w:tabs>
        <w:spacing w:line="48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填写日期：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</w:p>
    <w:p>
      <w:pPr>
        <w:pStyle w:val="8"/>
        <w:spacing w:line="520" w:lineRule="exact"/>
        <w:ind w:left="1478" w:leftChars="704" w:right="-95" w:firstLine="0"/>
        <w:rPr>
          <w:rFonts w:hint="default" w:ascii="Times New Roman" w:eastAsia="仿宋_GB2312"/>
        </w:rPr>
      </w:pPr>
    </w:p>
    <w:p>
      <w:pPr>
        <w:pStyle w:val="8"/>
        <w:spacing w:line="520" w:lineRule="exact"/>
        <w:ind w:left="1478" w:leftChars="704" w:right="-95" w:firstLine="0"/>
        <w:rPr>
          <w:rFonts w:hint="default" w:ascii="仿宋" w:hAnsi="仿宋" w:eastAsia="仿宋"/>
        </w:rPr>
      </w:pPr>
    </w:p>
    <w:p>
      <w:pPr>
        <w:adjustRightInd w:val="0"/>
        <w:snapToGrid w:val="0"/>
        <w:ind w:left="1478" w:leftChars="704"/>
        <w:rPr>
          <w:rFonts w:ascii="楷体" w:hAnsi="楷体" w:eastAsia="楷体"/>
          <w:szCs w:val="21"/>
        </w:rPr>
      </w:pPr>
    </w:p>
    <w:p>
      <w:pPr>
        <w:adjustRightInd w:val="0"/>
        <w:snapToGrid w:val="0"/>
        <w:ind w:left="1478" w:leftChars="704"/>
        <w:rPr>
          <w:rFonts w:ascii="楷体" w:hAnsi="楷体" w:eastAsia="楷体"/>
          <w:szCs w:val="21"/>
        </w:rPr>
      </w:pPr>
    </w:p>
    <w:p>
      <w:pPr>
        <w:adjustRightInd w:val="0"/>
        <w:snapToGrid w:val="0"/>
        <w:ind w:left="1478" w:leftChars="704"/>
        <w:rPr>
          <w:rFonts w:ascii="楷体" w:hAnsi="楷体" w:eastAsia="楷体"/>
          <w:szCs w:val="21"/>
        </w:rPr>
      </w:pPr>
    </w:p>
    <w:p>
      <w:pPr>
        <w:adjustRightInd w:val="0"/>
        <w:snapToGrid w:val="0"/>
        <w:ind w:left="1478" w:leftChars="704"/>
        <w:rPr>
          <w:rFonts w:ascii="楷体" w:hAnsi="楷体" w:eastAsia="楷体"/>
          <w:szCs w:val="21"/>
        </w:rPr>
      </w:pPr>
    </w:p>
    <w:p>
      <w:pPr>
        <w:adjustRightInd w:val="0"/>
        <w:snapToGrid w:val="0"/>
        <w:ind w:left="1478" w:leftChars="704"/>
        <w:rPr>
          <w:rFonts w:ascii="楷体" w:hAnsi="楷体" w:eastAsia="楷体"/>
          <w:szCs w:val="21"/>
        </w:rPr>
      </w:pPr>
    </w:p>
    <w:p>
      <w:pPr>
        <w:adjustRightInd w:val="0"/>
        <w:snapToGrid w:val="0"/>
        <w:ind w:left="1478" w:leftChars="704"/>
        <w:rPr>
          <w:rFonts w:ascii="楷体" w:hAnsi="楷体" w:eastAsia="楷体"/>
          <w:szCs w:val="21"/>
        </w:rPr>
      </w:pPr>
    </w:p>
    <w:p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南京中医药大学研究生院</w:t>
      </w:r>
    </w:p>
    <w:p>
      <w:pPr>
        <w:pStyle w:val="8"/>
        <w:spacing w:line="520" w:lineRule="exact"/>
        <w:ind w:right="-95" w:firstLine="0"/>
        <w:jc w:val="center"/>
        <w:rPr>
          <w:rFonts w:hint="default" w:ascii="仿宋" w:hAnsi="仿宋" w:eastAsia="仿宋"/>
        </w:rPr>
      </w:pPr>
      <w:r>
        <w:rPr>
          <w:rFonts w:ascii="宋体" w:hAnsi="宋体"/>
        </w:rPr>
        <w:t>202</w:t>
      </w:r>
      <w:r>
        <w:rPr>
          <w:rFonts w:hint="eastAsia" w:ascii="宋体" w:hAnsi="宋体"/>
          <w:lang w:val="en-US" w:eastAsia="zh-CN"/>
        </w:rPr>
        <w:t>4</w:t>
      </w:r>
      <w:r>
        <w:rPr>
          <w:rFonts w:ascii="宋体" w:hAnsi="宋体"/>
        </w:rPr>
        <w:t>年</w:t>
      </w:r>
      <w:r>
        <w:rPr>
          <w:rFonts w:hint="eastAsia" w:ascii="宋体" w:hAnsi="宋体"/>
          <w:lang w:val="en-US" w:eastAsia="zh-CN"/>
        </w:rPr>
        <w:t>5</w:t>
      </w:r>
      <w:r>
        <w:rPr>
          <w:rFonts w:ascii="宋体" w:hAnsi="宋体"/>
        </w:rPr>
        <w:t>月</w:t>
      </w:r>
    </w:p>
    <w:p>
      <w:pPr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br w:type="page"/>
      </w:r>
    </w:p>
    <w:p>
      <w:pPr>
        <w:pStyle w:val="8"/>
        <w:spacing w:line="520" w:lineRule="exact"/>
        <w:ind w:right="-95" w:firstLine="0"/>
        <w:rPr>
          <w:rFonts w:hint="default" w:ascii="黑体" w:hAnsi="宋体" w:eastAsia="黑体"/>
          <w:b/>
          <w:szCs w:val="24"/>
        </w:rPr>
      </w:pPr>
      <w:r>
        <w:rPr>
          <w:rFonts w:ascii="黑体" w:hAnsi="宋体" w:eastAsia="黑体"/>
          <w:b/>
          <w:szCs w:val="24"/>
        </w:rPr>
        <w:t>一、编写人员情况</w:t>
      </w:r>
    </w:p>
    <w:tbl>
      <w:tblPr>
        <w:tblStyle w:val="11"/>
        <w:tblW w:w="9816" w:type="dxa"/>
        <w:tblInd w:w="-5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899"/>
        <w:gridCol w:w="496"/>
        <w:gridCol w:w="162"/>
        <w:gridCol w:w="869"/>
        <w:gridCol w:w="225"/>
        <w:gridCol w:w="900"/>
        <w:gridCol w:w="919"/>
        <w:gridCol w:w="189"/>
        <w:gridCol w:w="1719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</w:t>
            </w: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情</w:t>
            </w: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况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学历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本课程教龄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32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   话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主要研究生教学经历（授课名称、起止时间、授课对象、授课学时、教学及课程建设获奖情况等）</w:t>
            </w: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主要教学、科研项目及获奖情况等</w:t>
            </w:r>
          </w:p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Lines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曾经编写的教材（教材名称、</w:t>
            </w:r>
            <w:r>
              <w:rPr>
                <w:rFonts w:hint="eastAsia" w:ascii="仿宋" w:hAnsi="仿宋" w:eastAsia="仿宋"/>
              </w:rPr>
              <w:t>第几作者、</w:t>
            </w:r>
            <w:r>
              <w:rPr>
                <w:rFonts w:ascii="仿宋" w:hAnsi="仿宋" w:eastAsia="仿宋"/>
              </w:rPr>
              <w:t>出版时间、出版社、获奖情况等）</w:t>
            </w: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员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信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息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年龄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职称/职务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工 作 部 门 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承担的编写任务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>
      <w:pPr>
        <w:pStyle w:val="8"/>
        <w:spacing w:line="520" w:lineRule="exact"/>
        <w:ind w:right="-95" w:firstLine="0"/>
        <w:rPr>
          <w:rFonts w:hint="default" w:ascii="黑体" w:hAnsi="宋体" w:eastAsia="黑体"/>
          <w:b/>
          <w:szCs w:val="24"/>
        </w:rPr>
      </w:pPr>
      <w:r>
        <w:rPr>
          <w:rFonts w:ascii="黑体" w:hAnsi="宋体" w:eastAsia="黑体"/>
          <w:b/>
          <w:szCs w:val="24"/>
        </w:rPr>
        <w:t>二、申报教材基本情况</w:t>
      </w:r>
    </w:p>
    <w:tbl>
      <w:tblPr>
        <w:tblStyle w:val="11"/>
        <w:tblW w:w="9840" w:type="dxa"/>
        <w:tblInd w:w="-5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3180"/>
        <w:gridCol w:w="206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0" w:type="dxa"/>
            <w:vAlign w:val="center"/>
          </w:tcPr>
          <w:p>
            <w:pPr>
              <w:pStyle w:val="8"/>
              <w:spacing w:line="520" w:lineRule="exact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教材名称</w:t>
            </w:r>
          </w:p>
        </w:tc>
        <w:tc>
          <w:tcPr>
            <w:tcW w:w="7330" w:type="dxa"/>
            <w:gridSpan w:val="3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0" w:type="dxa"/>
            <w:vAlign w:val="center"/>
          </w:tcPr>
          <w:p>
            <w:pPr>
              <w:pStyle w:val="8"/>
              <w:spacing w:line="520" w:lineRule="exact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适用课程</w:t>
            </w:r>
          </w:p>
        </w:tc>
        <w:tc>
          <w:tcPr>
            <w:tcW w:w="3180" w:type="dxa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适用专业及代码</w:t>
            </w:r>
          </w:p>
        </w:tc>
        <w:tc>
          <w:tcPr>
            <w:tcW w:w="2085" w:type="dxa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0" w:type="dxa"/>
            <w:gridSpan w:val="4"/>
            <w:vAlign w:val="center"/>
          </w:tcPr>
          <w:p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申报基础（教学改革实践，课程改革基础，教材或讲义使用时间、教学效果、产生的社会影响等）</w:t>
            </w:r>
          </w:p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0" w:type="dxa"/>
            <w:gridSpan w:val="4"/>
            <w:vAlign w:val="center"/>
          </w:tcPr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教材研究（列举国内外的同类教材，并分析其优缺点，若无同类教材请注明）</w:t>
            </w:r>
          </w:p>
          <w:p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0" w:type="dxa"/>
            <w:gridSpan w:val="4"/>
            <w:vAlign w:val="center"/>
          </w:tcPr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本教材特色及创新点</w:t>
            </w:r>
          </w:p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0" w:type="dxa"/>
            <w:gridSpan w:val="4"/>
            <w:vAlign w:val="center"/>
          </w:tcPr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内容提要</w:t>
            </w:r>
          </w:p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>
      <w:pPr>
        <w:pStyle w:val="8"/>
        <w:spacing w:line="520" w:lineRule="exact"/>
        <w:ind w:right="-95" w:firstLine="0"/>
        <w:rPr>
          <w:rFonts w:hint="default" w:ascii="黑体" w:hAnsi="宋体" w:eastAsia="黑体"/>
          <w:b/>
          <w:szCs w:val="24"/>
        </w:rPr>
      </w:pPr>
      <w:r>
        <w:rPr>
          <w:rFonts w:ascii="黑体" w:hAnsi="宋体" w:eastAsia="黑体"/>
          <w:b/>
          <w:szCs w:val="24"/>
        </w:rPr>
        <w:t>三、工作安排及进度</w:t>
      </w:r>
    </w:p>
    <w:tbl>
      <w:tblPr>
        <w:tblStyle w:val="12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完成编写大纲时间</w:t>
            </w:r>
          </w:p>
        </w:tc>
        <w:tc>
          <w:tcPr>
            <w:tcW w:w="6804" w:type="dxa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黑体" w:hAnsi="宋体" w:eastAsia="黑体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完成教材编写时间</w:t>
            </w:r>
          </w:p>
        </w:tc>
        <w:tc>
          <w:tcPr>
            <w:tcW w:w="6804" w:type="dxa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黑体" w:hAnsi="宋体" w:eastAsia="黑体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书稿拟用于教学时间</w:t>
            </w:r>
          </w:p>
        </w:tc>
        <w:tc>
          <w:tcPr>
            <w:tcW w:w="6804" w:type="dxa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黑体" w:hAnsi="宋体" w:eastAsia="黑体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后续出版发行计划及时间</w:t>
            </w:r>
          </w:p>
        </w:tc>
        <w:tc>
          <w:tcPr>
            <w:tcW w:w="6804" w:type="dxa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黑体" w:hAnsi="宋体" w:eastAsia="黑体"/>
                <w:b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jc w:val="left"/>
        <w:rPr>
          <w:rFonts w:ascii="黑体" w:hAnsi="宋体" w:eastAsia="黑体"/>
          <w:b/>
          <w:sz w:val="28"/>
        </w:rPr>
      </w:pPr>
      <w:r>
        <w:rPr>
          <w:rFonts w:ascii="黑体" w:hAnsi="宋体" w:eastAsia="黑体"/>
          <w:b/>
          <w:sz w:val="28"/>
        </w:rPr>
        <w:t>四</w:t>
      </w:r>
      <w:r>
        <w:rPr>
          <w:rFonts w:ascii="黑体" w:hAnsi="宋体" w:eastAsia="黑体"/>
          <w:b/>
        </w:rPr>
        <w:t>、</w:t>
      </w:r>
      <w:r>
        <w:rPr>
          <w:rFonts w:hint="eastAsia" w:ascii="黑体" w:hAnsi="宋体" w:eastAsia="黑体"/>
          <w:b/>
          <w:sz w:val="28"/>
        </w:rPr>
        <w:t>课程负责人承诺</w:t>
      </w:r>
    </w:p>
    <w:tbl>
      <w:tblPr>
        <w:tblStyle w:val="11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923" w:type="dxa"/>
            <w:vAlign w:val="center"/>
          </w:tcPr>
          <w:p>
            <w:pPr>
              <w:ind w:firstLine="480" w:firstLineChars="200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本人已认真填写并检查以上材料，保证内容真实有效，如能立项，能按照时间进度安排完成编写工作。</w:t>
            </w:r>
          </w:p>
          <w:p>
            <w:pPr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ind w:firstLine="480" w:firstLineChars="2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课程负责人签字：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  <w:p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>
      <w:pPr>
        <w:pStyle w:val="8"/>
        <w:spacing w:line="520" w:lineRule="exact"/>
        <w:ind w:right="-95" w:firstLine="0"/>
        <w:rPr>
          <w:rFonts w:hint="default" w:ascii="黑体" w:hAnsi="宋体" w:eastAsia="黑体"/>
          <w:b/>
          <w:szCs w:val="24"/>
        </w:rPr>
      </w:pPr>
      <w:r>
        <w:rPr>
          <w:rFonts w:ascii="黑体" w:hAnsi="宋体" w:eastAsia="黑体"/>
          <w:b/>
          <w:szCs w:val="24"/>
        </w:rPr>
        <w:t>五、审批意见</w:t>
      </w:r>
    </w:p>
    <w:tbl>
      <w:tblPr>
        <w:tblStyle w:val="12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所在培养单位意见：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我单位已</w:t>
            </w:r>
            <w:r>
              <w:rPr>
                <w:rFonts w:eastAsia="仿宋_GB2312"/>
                <w:kern w:val="0"/>
                <w:sz w:val="24"/>
              </w:rPr>
              <w:t>对</w:t>
            </w:r>
            <w:r>
              <w:rPr>
                <w:rFonts w:hint="eastAsia" w:eastAsia="仿宋_GB2312"/>
                <w:kern w:val="0"/>
                <w:sz w:val="24"/>
              </w:rPr>
              <w:t>教材</w:t>
            </w:r>
            <w:r>
              <w:rPr>
                <w:rFonts w:eastAsia="仿宋_GB2312"/>
                <w:kern w:val="0"/>
                <w:sz w:val="24"/>
              </w:rPr>
              <w:t>有关信息及课程负责人填报的内容进行了认真核实，保证真实性。该</w:t>
            </w:r>
            <w:r>
              <w:rPr>
                <w:rFonts w:hint="eastAsia" w:eastAsia="仿宋_GB2312"/>
                <w:kern w:val="0"/>
                <w:sz w:val="24"/>
              </w:rPr>
              <w:t>教材</w:t>
            </w:r>
            <w:r>
              <w:rPr>
                <w:rFonts w:eastAsia="仿宋_GB2312"/>
                <w:kern w:val="0"/>
                <w:sz w:val="24"/>
              </w:rPr>
              <w:t>如果</w:t>
            </w:r>
            <w:r>
              <w:rPr>
                <w:rFonts w:hint="eastAsia" w:eastAsia="仿宋_GB2312"/>
                <w:kern w:val="0"/>
                <w:sz w:val="24"/>
              </w:rPr>
              <w:t>立项建设</w:t>
            </w:r>
            <w:r>
              <w:rPr>
                <w:rFonts w:eastAsia="仿宋_GB2312"/>
                <w:kern w:val="0"/>
                <w:sz w:val="24"/>
              </w:rPr>
              <w:t>，</w:t>
            </w:r>
            <w:r>
              <w:rPr>
                <w:rFonts w:hint="eastAsia" w:eastAsia="仿宋_GB2312"/>
                <w:kern w:val="0"/>
                <w:sz w:val="24"/>
              </w:rPr>
              <w:t>我单位承诺按学校要求为课程编写</w:t>
            </w:r>
            <w:r>
              <w:rPr>
                <w:rFonts w:eastAsia="仿宋_GB2312"/>
                <w:kern w:val="0"/>
                <w:sz w:val="24"/>
              </w:rPr>
              <w:t>提供政策</w:t>
            </w:r>
            <w:r>
              <w:rPr>
                <w:rFonts w:hint="eastAsia" w:eastAsia="仿宋_GB2312"/>
                <w:kern w:val="0"/>
                <w:sz w:val="24"/>
              </w:rPr>
              <w:t>保障和相关</w:t>
            </w:r>
            <w:r>
              <w:rPr>
                <w:rFonts w:eastAsia="仿宋_GB2312"/>
                <w:kern w:val="0"/>
                <w:sz w:val="24"/>
              </w:rPr>
              <w:t>支持，监督课程负责人</w:t>
            </w:r>
            <w:r>
              <w:rPr>
                <w:rFonts w:hint="eastAsia" w:eastAsia="仿宋_GB2312"/>
                <w:kern w:val="0"/>
                <w:sz w:val="24"/>
              </w:rPr>
              <w:t>按期完成编写</w:t>
            </w:r>
            <w:r>
              <w:rPr>
                <w:rFonts w:eastAsia="仿宋_GB2312"/>
                <w:kern w:val="0"/>
                <w:sz w:val="24"/>
              </w:rPr>
              <w:t>。</w:t>
            </w:r>
          </w:p>
          <w:p>
            <w:pPr>
              <w:pStyle w:val="8"/>
              <w:spacing w:line="520" w:lineRule="exact"/>
              <w:ind w:right="-95" w:firstLine="2880" w:firstLineChars="1200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主管领导（签字、盖章）：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</w:tcPr>
          <w:p>
            <w:pPr>
              <w:snapToGrid w:val="0"/>
              <w:spacing w:line="320" w:lineRule="atLeas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教师、课程内容和意识形态相关内容审核意见：</w:t>
            </w:r>
          </w:p>
          <w:p>
            <w:pPr>
              <w:pStyle w:val="17"/>
              <w:spacing w:line="400" w:lineRule="exac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该课程负责人（</w:t>
            </w:r>
            <w:r>
              <w:rPr>
                <w:rFonts w:hint="eastAsia" w:ascii="Times New Roman" w:eastAsia="仿宋_GB2312"/>
                <w:kern w:val="0"/>
                <w:sz w:val="24"/>
                <w:szCs w:val="24"/>
              </w:rPr>
              <w:t>编写</w:t>
            </w:r>
            <w:r>
              <w:rPr>
                <w:rFonts w:ascii="Times New Roman" w:eastAsia="仿宋_GB2312"/>
                <w:kern w:val="0"/>
                <w:sz w:val="24"/>
                <w:szCs w:val="24"/>
              </w:rPr>
              <w:t>团队）政治立场坚定，遵纪守法，无违法违纪行为，不存在师德师风问题、学术不端等问题，五年内未出现过重大教学事故。</w:t>
            </w:r>
          </w:p>
          <w:p>
            <w:pPr>
              <w:snapToGrid w:val="0"/>
              <w:spacing w:line="32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教材内容导向正确，不存在思想性问题，无危害国家安全或其他不适宜公开传播的内容。</w:t>
            </w:r>
          </w:p>
          <w:p>
            <w:pPr>
              <w:pStyle w:val="8"/>
              <w:spacing w:line="520" w:lineRule="exact"/>
              <w:ind w:right="-95" w:firstLine="1680" w:firstLineChars="700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所在单位意识形态第一责任人（签字、盖章）：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评审专家组意见：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  <w:p>
            <w:pPr>
              <w:pStyle w:val="8"/>
              <w:spacing w:line="520" w:lineRule="exact"/>
              <w:ind w:right="-95" w:firstLine="0"/>
              <w:jc w:val="right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评审专家组组长（签字）：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研究生院</w:t>
            </w:r>
            <w:r>
              <w:rPr>
                <w:rFonts w:ascii="仿宋_GB2312" w:hAnsi="宋体" w:eastAsia="仿宋_GB2312"/>
                <w:b/>
                <w:sz w:val="24"/>
              </w:rPr>
              <w:t>意见：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pStyle w:val="8"/>
              <w:spacing w:line="520" w:lineRule="exact"/>
              <w:ind w:right="-95" w:firstLine="0"/>
              <w:jc w:val="right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签章：             年   月   日</w:t>
            </w:r>
          </w:p>
        </w:tc>
      </w:tr>
    </w:tbl>
    <w:p>
      <w:pPr>
        <w:adjustRightInd w:val="0"/>
        <w:snapToGrid w:val="0"/>
        <w:ind w:firstLine="420" w:firstLineChars="200"/>
        <w:rPr>
          <w:rFonts w:ascii="仿宋" w:hAnsi="仿宋" w:eastAsia="仿宋"/>
        </w:rPr>
      </w:pPr>
    </w:p>
    <w:sectPr>
      <w:footerReference r:id="rId3" w:type="default"/>
      <w:footerReference r:id="rId4" w:type="even"/>
      <w:pgSz w:w="11906" w:h="16838"/>
      <w:pgMar w:top="1418" w:right="1814" w:bottom="1418" w:left="1814" w:header="851" w:footer="90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zZWUzYzgwMmNlMzM3ZjQ3NGJjZDBmOWZmZjQzY2YifQ=="/>
  </w:docVars>
  <w:rsids>
    <w:rsidRoot w:val="004B437D"/>
    <w:rsid w:val="00033DD3"/>
    <w:rsid w:val="00037D2D"/>
    <w:rsid w:val="000D575F"/>
    <w:rsid w:val="000D5F6C"/>
    <w:rsid w:val="000E55C5"/>
    <w:rsid w:val="00156F82"/>
    <w:rsid w:val="001B0275"/>
    <w:rsid w:val="001B0513"/>
    <w:rsid w:val="00203894"/>
    <w:rsid w:val="00223F49"/>
    <w:rsid w:val="00224AF7"/>
    <w:rsid w:val="002338E8"/>
    <w:rsid w:val="002B735A"/>
    <w:rsid w:val="002E08A9"/>
    <w:rsid w:val="002E323B"/>
    <w:rsid w:val="002F0079"/>
    <w:rsid w:val="004275E0"/>
    <w:rsid w:val="00495CA6"/>
    <w:rsid w:val="004A74A0"/>
    <w:rsid w:val="004B437D"/>
    <w:rsid w:val="00554212"/>
    <w:rsid w:val="00597595"/>
    <w:rsid w:val="0059770C"/>
    <w:rsid w:val="005C5B27"/>
    <w:rsid w:val="00613C5D"/>
    <w:rsid w:val="00640969"/>
    <w:rsid w:val="006421C5"/>
    <w:rsid w:val="006814BB"/>
    <w:rsid w:val="006A2695"/>
    <w:rsid w:val="006A36E8"/>
    <w:rsid w:val="00723341"/>
    <w:rsid w:val="00752564"/>
    <w:rsid w:val="00794B51"/>
    <w:rsid w:val="007A18D5"/>
    <w:rsid w:val="007A2E4E"/>
    <w:rsid w:val="007B681A"/>
    <w:rsid w:val="007D6D21"/>
    <w:rsid w:val="00812E53"/>
    <w:rsid w:val="008A0E2D"/>
    <w:rsid w:val="008E6EBB"/>
    <w:rsid w:val="0090008C"/>
    <w:rsid w:val="009019A6"/>
    <w:rsid w:val="00912E37"/>
    <w:rsid w:val="00936CEE"/>
    <w:rsid w:val="009B2685"/>
    <w:rsid w:val="009D6FF5"/>
    <w:rsid w:val="009E04C0"/>
    <w:rsid w:val="009F448D"/>
    <w:rsid w:val="00A07697"/>
    <w:rsid w:val="00A23E4E"/>
    <w:rsid w:val="00A62D01"/>
    <w:rsid w:val="00A70224"/>
    <w:rsid w:val="00A80F0F"/>
    <w:rsid w:val="00AB777E"/>
    <w:rsid w:val="00AD7415"/>
    <w:rsid w:val="00B45406"/>
    <w:rsid w:val="00B66DC2"/>
    <w:rsid w:val="00BD2AC3"/>
    <w:rsid w:val="00C201CD"/>
    <w:rsid w:val="00C25795"/>
    <w:rsid w:val="00C4619D"/>
    <w:rsid w:val="00CF6089"/>
    <w:rsid w:val="00D218A3"/>
    <w:rsid w:val="00DF7943"/>
    <w:rsid w:val="00E174E8"/>
    <w:rsid w:val="00E334DE"/>
    <w:rsid w:val="00E71CDB"/>
    <w:rsid w:val="00E83FCA"/>
    <w:rsid w:val="00EC7682"/>
    <w:rsid w:val="00EF6ADA"/>
    <w:rsid w:val="00F407AB"/>
    <w:rsid w:val="00FD6391"/>
    <w:rsid w:val="00FE1B2F"/>
    <w:rsid w:val="055C696E"/>
    <w:rsid w:val="08532CD0"/>
    <w:rsid w:val="09FF55C8"/>
    <w:rsid w:val="0B414327"/>
    <w:rsid w:val="0BDA051A"/>
    <w:rsid w:val="0C7D15CE"/>
    <w:rsid w:val="0E533CB0"/>
    <w:rsid w:val="0EA6281A"/>
    <w:rsid w:val="107C3F30"/>
    <w:rsid w:val="123D3C4C"/>
    <w:rsid w:val="140146F5"/>
    <w:rsid w:val="1B100566"/>
    <w:rsid w:val="1FAF0A76"/>
    <w:rsid w:val="278B54BF"/>
    <w:rsid w:val="27CD78BA"/>
    <w:rsid w:val="27E53903"/>
    <w:rsid w:val="2DE6761A"/>
    <w:rsid w:val="306D34AD"/>
    <w:rsid w:val="31E938AC"/>
    <w:rsid w:val="345A4C3A"/>
    <w:rsid w:val="3E5F577B"/>
    <w:rsid w:val="40704CA9"/>
    <w:rsid w:val="521A68B6"/>
    <w:rsid w:val="54542C8E"/>
    <w:rsid w:val="586200ED"/>
    <w:rsid w:val="598A7506"/>
    <w:rsid w:val="5B342034"/>
    <w:rsid w:val="5DEC4171"/>
    <w:rsid w:val="608F34D9"/>
    <w:rsid w:val="6CE6201D"/>
    <w:rsid w:val="71990C33"/>
    <w:rsid w:val="71D55268"/>
    <w:rsid w:val="771702BD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Date"/>
    <w:basedOn w:val="1"/>
    <w:next w:val="1"/>
    <w:autoRedefine/>
    <w:qFormat/>
    <w:uiPriority w:val="0"/>
    <w:pPr>
      <w:ind w:left="100" w:leftChars="2500"/>
    </w:p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autoRedefine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paragraph" w:styleId="9">
    <w:name w:val="Body Text 2"/>
    <w:basedOn w:val="1"/>
    <w:autoRedefine/>
    <w:qFormat/>
    <w:uiPriority w:val="0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table" w:styleId="12">
    <w:name w:val="Table Grid"/>
    <w:basedOn w:val="11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FollowedHyperlink"/>
    <w:basedOn w:val="13"/>
    <w:autoRedefine/>
    <w:qFormat/>
    <w:uiPriority w:val="0"/>
    <w:rPr>
      <w:color w:val="800080"/>
      <w:u w:val="single"/>
    </w:rPr>
  </w:style>
  <w:style w:type="character" w:styleId="16">
    <w:name w:val="Hyperlink"/>
    <w:basedOn w:val="13"/>
    <w:autoRedefine/>
    <w:qFormat/>
    <w:uiPriority w:val="0"/>
    <w:rPr>
      <w:color w:val="0000FF"/>
      <w:u w:val="single"/>
    </w:rPr>
  </w:style>
  <w:style w:type="paragraph" w:styleId="17">
    <w:name w:val="List Paragraph"/>
    <w:basedOn w:val="1"/>
    <w:autoRedefine/>
    <w:qFormat/>
    <w:uiPriority w:val="34"/>
    <w:pPr>
      <w:ind w:firstLine="200" w:firstLineChars="200"/>
    </w:pPr>
    <w:rPr>
      <w:rFonts w:asci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hed</Company>
  <Pages>3</Pages>
  <Words>175</Words>
  <Characters>1000</Characters>
  <Lines>8</Lines>
  <Paragraphs>2</Paragraphs>
  <TotalTime>55</TotalTime>
  <ScaleCrop>false</ScaleCrop>
  <LinksUpToDate>false</LinksUpToDate>
  <CharactersWithSpaces>1173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2015-08-23T13:52:00Z</dcterms:created>
  <dc:creator>djq</dc:creator>
  <cp:lastModifiedBy>花花</cp:lastModifiedBy>
  <cp:lastPrinted>2010-03-16T02:46:00Z</cp:lastPrinted>
  <dcterms:modified xsi:type="dcterms:W3CDTF">2024-05-15T09:37:49Z</dcterms:modified>
  <dc:title>附件二：普通高等教育“十五”国家级规划教材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991E5605D7C341308BDE5F7540DB7A7F_13</vt:lpwstr>
  </property>
</Properties>
</file>