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04" w:rsidRDefault="002E335A">
      <w:pPr>
        <w:spacing w:line="440" w:lineRule="exact"/>
        <w:jc w:val="center"/>
        <w:rPr>
          <w:rFonts w:ascii="黑体" w:eastAsia="黑体"/>
          <w:bCs/>
          <w:sz w:val="32"/>
          <w:szCs w:val="30"/>
        </w:rPr>
      </w:pPr>
      <w:bookmarkStart w:id="0" w:name="_GoBack"/>
      <w:bookmarkEnd w:id="0"/>
      <w:r>
        <w:rPr>
          <w:rFonts w:ascii="黑体" w:eastAsia="黑体" w:hint="eastAsia"/>
          <w:bCs/>
          <w:sz w:val="32"/>
          <w:szCs w:val="30"/>
        </w:rPr>
        <w:t>南京中医药大学同等学力人员培养协议</w:t>
      </w:r>
    </w:p>
    <w:p w:rsidR="00D96D04" w:rsidRPr="00AE1B71" w:rsidRDefault="002E335A">
      <w:pPr>
        <w:spacing w:line="440" w:lineRule="exact"/>
        <w:jc w:val="center"/>
        <w:rPr>
          <w:rFonts w:ascii="黑体" w:eastAsia="黑体"/>
          <w:bCs/>
          <w:sz w:val="28"/>
          <w:szCs w:val="28"/>
        </w:rPr>
      </w:pPr>
      <w:r w:rsidRPr="00AE1B71">
        <w:rPr>
          <w:rFonts w:ascii="黑体" w:eastAsia="黑体" w:hint="eastAsia"/>
          <w:bCs/>
          <w:sz w:val="28"/>
          <w:szCs w:val="28"/>
        </w:rPr>
        <w:t>（含第六批师承申请中医硕士专业学位人员）</w:t>
      </w:r>
    </w:p>
    <w:p w:rsidR="00D96D04" w:rsidRDefault="00D96D04">
      <w:pPr>
        <w:spacing w:line="440" w:lineRule="exact"/>
        <w:ind w:firstLineChars="600" w:firstLine="1928"/>
        <w:rPr>
          <w:b/>
          <w:bCs/>
          <w:sz w:val="32"/>
        </w:rPr>
      </w:pPr>
    </w:p>
    <w:p w:rsidR="00D96D04" w:rsidRDefault="002E335A">
      <w:pPr>
        <w:spacing w:line="440" w:lineRule="exact"/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4"/>
        </w:rPr>
        <w:t>根据教育部有关文件规定，</w:t>
      </w:r>
      <w:r>
        <w:rPr>
          <w:rFonts w:ascii="仿宋_GB2312" w:eastAsia="仿宋_GB2312" w:hint="eastAsia"/>
          <w:sz w:val="24"/>
          <w:u w:val="single"/>
        </w:rPr>
        <w:t>南京中医药大学</w:t>
      </w:r>
      <w:r>
        <w:rPr>
          <w:rFonts w:ascii="仿宋_GB2312" w:eastAsia="仿宋_GB2312" w:hint="eastAsia"/>
          <w:sz w:val="24"/>
        </w:rPr>
        <w:t>（乙方）接受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sz w:val="24"/>
        </w:rPr>
        <w:t>（甲方）在职人员</w:t>
      </w:r>
      <w:r>
        <w:rPr>
          <w:rFonts w:ascii="仿宋_GB2312" w:eastAsia="仿宋_GB2312" w:hint="eastAsia"/>
          <w:sz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</w:rPr>
        <w:t>（丙方）申请攻读</w:t>
      </w:r>
      <w:r>
        <w:rPr>
          <w:rFonts w:ascii="仿宋_GB2312" w:eastAsia="仿宋_GB2312"/>
          <w:sz w:val="24"/>
        </w:rPr>
        <w:t>20</w:t>
      </w:r>
      <w:r>
        <w:rPr>
          <w:rFonts w:ascii="仿宋_GB2312" w:eastAsia="仿宋_GB2312" w:hint="eastAsia"/>
          <w:sz w:val="24"/>
        </w:rPr>
        <w:t>23</w:t>
      </w:r>
      <w:r>
        <w:rPr>
          <w:rFonts w:ascii="仿宋_GB2312" w:eastAsia="仿宋_GB2312" w:hint="eastAsia"/>
          <w:sz w:val="24"/>
        </w:rPr>
        <w:t>级同等学力硕士学位，预计</w:t>
      </w:r>
      <w:r>
        <w:rPr>
          <w:rFonts w:ascii="仿宋_GB2312" w:eastAsia="仿宋_GB2312" w:hint="eastAsia"/>
          <w:sz w:val="24"/>
          <w:u w:val="single"/>
        </w:rPr>
        <w:t xml:space="preserve">                </w:t>
      </w:r>
      <w:r>
        <w:rPr>
          <w:rFonts w:ascii="仿宋_GB2312" w:eastAsia="仿宋_GB2312" w:hint="eastAsia"/>
          <w:sz w:val="24"/>
        </w:rPr>
        <w:t>（丙方）将于</w:t>
      </w:r>
      <w:r>
        <w:rPr>
          <w:rFonts w:ascii="仿宋_GB2312" w:eastAsia="仿宋_GB2312"/>
          <w:sz w:val="24"/>
        </w:rPr>
        <w:t>23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>月入学。经三方协商，共同签订本协议。</w:t>
      </w:r>
    </w:p>
    <w:p w:rsidR="00D96D04" w:rsidRDefault="002E335A">
      <w:pPr>
        <w:pStyle w:val="a4"/>
        <w:spacing w:line="44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一、乙方根据丙方所申请的专业和学位类型，参照同专业同学位类型的全日制硕士研究生的培养方案进行培养，甲丙双方要主动配合做好同等学力申请硕士学位人员的培养和管理。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二、丙方每学年须缴纳学费人民币壹万元（</w:t>
      </w:r>
      <w:r>
        <w:rPr>
          <w:rFonts w:ascii="仿宋_GB2312" w:eastAsia="仿宋_GB2312"/>
          <w:sz w:val="24"/>
        </w:rPr>
        <w:t>￥</w:t>
      </w:r>
      <w:r>
        <w:rPr>
          <w:rFonts w:ascii="仿宋_GB2312" w:eastAsia="仿宋_GB2312" w:hint="eastAsia"/>
          <w:sz w:val="24"/>
        </w:rPr>
        <w:t>10000.00</w:t>
      </w:r>
      <w:r>
        <w:rPr>
          <w:rFonts w:ascii="仿宋_GB2312" w:eastAsia="仿宋_GB2312" w:hint="eastAsia"/>
          <w:sz w:val="24"/>
        </w:rPr>
        <w:t>），应于每学年开学前一次性支付给乙方，共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年。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三、丙方申请硕士学位须遵照并完成以下要求：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  <w:szCs w:val="22"/>
        </w:rPr>
      </w:pPr>
      <w:r>
        <w:rPr>
          <w:rFonts w:ascii="仿宋_GB2312" w:eastAsia="仿宋_GB2312" w:hint="eastAsia"/>
          <w:sz w:val="24"/>
          <w:szCs w:val="22"/>
        </w:rPr>
        <w:t>1</w:t>
      </w:r>
      <w:r>
        <w:rPr>
          <w:rFonts w:ascii="仿宋_GB2312" w:eastAsia="仿宋_GB2312" w:hint="eastAsia"/>
          <w:sz w:val="24"/>
          <w:szCs w:val="22"/>
        </w:rPr>
        <w:t>、通过外国语水平和学科综合水平全国统一考试后，方可申请课程学习，须脱产半年。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  <w:szCs w:val="22"/>
        </w:rPr>
      </w:pPr>
      <w:r>
        <w:rPr>
          <w:rFonts w:ascii="仿宋_GB2312" w:eastAsia="仿宋_GB2312" w:hint="eastAsia"/>
          <w:sz w:val="24"/>
          <w:szCs w:val="22"/>
        </w:rPr>
        <w:t>2</w:t>
      </w:r>
      <w:r>
        <w:rPr>
          <w:rFonts w:ascii="仿宋_GB2312" w:eastAsia="仿宋_GB2312" w:hint="eastAsia"/>
          <w:sz w:val="24"/>
          <w:szCs w:val="22"/>
        </w:rPr>
        <w:t>、通过课程学习的考核，通过学位论文的答辩。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  <w:szCs w:val="22"/>
        </w:rPr>
      </w:pPr>
      <w:r>
        <w:rPr>
          <w:rFonts w:ascii="仿宋_GB2312" w:eastAsia="仿宋_GB2312" w:hint="eastAsia"/>
          <w:sz w:val="24"/>
          <w:szCs w:val="22"/>
        </w:rPr>
        <w:t>3</w:t>
      </w:r>
      <w:r>
        <w:rPr>
          <w:rFonts w:ascii="仿宋_GB2312" w:eastAsia="仿宋_GB2312" w:hint="eastAsia"/>
          <w:sz w:val="24"/>
          <w:szCs w:val="22"/>
        </w:rPr>
        <w:t>、学位论文应对所研究课题有新的见解，表明作者具有从事科学研究工作或独立担负专门技术工作的能力。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  <w:szCs w:val="22"/>
        </w:rPr>
      </w:pPr>
      <w:r>
        <w:rPr>
          <w:rFonts w:ascii="仿宋_GB2312" w:eastAsia="仿宋_GB2312" w:hint="eastAsia"/>
          <w:sz w:val="24"/>
          <w:szCs w:val="22"/>
        </w:rPr>
        <w:t>4</w:t>
      </w:r>
      <w:r>
        <w:rPr>
          <w:rFonts w:ascii="仿宋_GB2312" w:eastAsia="仿宋_GB2312" w:hint="eastAsia"/>
          <w:sz w:val="24"/>
          <w:szCs w:val="22"/>
        </w:rPr>
        <w:t>、学习期间取得一定的科研成果，符合《南京中医药大学关于研究生申请硕士、博士学位科研成果的规定》。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  <w:szCs w:val="22"/>
        </w:rPr>
      </w:pPr>
      <w:r>
        <w:rPr>
          <w:rFonts w:ascii="仿宋_GB2312" w:eastAsia="仿宋_GB2312" w:hint="eastAsia"/>
          <w:sz w:val="24"/>
          <w:szCs w:val="22"/>
        </w:rPr>
        <w:t>5</w:t>
      </w:r>
      <w:r>
        <w:rPr>
          <w:rFonts w:ascii="仿宋_GB2312" w:eastAsia="仿宋_GB2312" w:hint="eastAsia"/>
          <w:sz w:val="24"/>
          <w:szCs w:val="22"/>
        </w:rPr>
        <w:t>、中医硕士专业学位申请人，还应取得《住院医师规范化培训合格证书》。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  <w:szCs w:val="22"/>
        </w:rPr>
      </w:pPr>
      <w:r>
        <w:rPr>
          <w:rFonts w:ascii="仿宋_GB2312" w:eastAsia="仿宋_GB2312"/>
          <w:sz w:val="24"/>
          <w:szCs w:val="22"/>
        </w:rPr>
        <w:t>符合以上条件，通过研究生毕业同等学力水平认定的申请人，经学位评定委员会批准，授予相应的硕士学位。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  <w:szCs w:val="22"/>
        </w:rPr>
      </w:pPr>
      <w:r>
        <w:rPr>
          <w:rFonts w:ascii="仿宋_GB2312" w:eastAsia="仿宋_GB2312" w:hint="eastAsia"/>
          <w:sz w:val="24"/>
          <w:szCs w:val="22"/>
        </w:rPr>
        <w:t>四、</w:t>
      </w:r>
      <w:r>
        <w:rPr>
          <w:rFonts w:ascii="仿宋_GB2312" w:eastAsia="仿宋_GB2312" w:hint="eastAsia"/>
          <w:sz w:val="24"/>
        </w:rPr>
        <w:t>丙方至学校办理报到缴费手续之日起，六年内应获得所申请的硕士学位，逾期予以清退，已缴纳的费用不予退还。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五、本协议经甲乙丙三方签字盖章后即生效。</w:t>
      </w:r>
    </w:p>
    <w:p w:rsidR="00D96D04" w:rsidRDefault="002E335A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六、本协议一式三份，三方各执一份。</w:t>
      </w:r>
    </w:p>
    <w:p w:rsidR="00D96D04" w:rsidRDefault="00D96D04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</w:p>
    <w:p w:rsidR="00D96D04" w:rsidRDefault="002E335A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甲方（工作单位）（公章）：</w:t>
      </w:r>
      <w:r>
        <w:rPr>
          <w:rFonts w:ascii="仿宋_GB2312" w:eastAsia="仿宋_GB2312" w:hint="eastAsia"/>
          <w:sz w:val="24"/>
        </w:rPr>
        <w:t xml:space="preserve">     </w:t>
      </w:r>
      <w:r>
        <w:rPr>
          <w:rFonts w:ascii="仿宋_GB2312" w:eastAsia="仿宋_GB2312" w:hint="eastAsia"/>
          <w:sz w:val="24"/>
        </w:rPr>
        <w:t>乙方：南京中医药大学（公章）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丙方（考生）：</w:t>
      </w:r>
    </w:p>
    <w:p w:rsidR="00D96D04" w:rsidRDefault="002E335A">
      <w:pPr>
        <w:spacing w:line="440" w:lineRule="exact"/>
        <w:ind w:left="33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(</w:t>
      </w:r>
      <w:r>
        <w:rPr>
          <w:rFonts w:ascii="仿宋_GB2312" w:eastAsia="仿宋_GB2312" w:hint="eastAsia"/>
          <w:sz w:val="24"/>
        </w:rPr>
        <w:t>研究生院代章</w:t>
      </w:r>
      <w:r>
        <w:rPr>
          <w:rFonts w:ascii="仿宋_GB2312" w:eastAsia="仿宋_GB2312" w:hint="eastAsia"/>
          <w:sz w:val="24"/>
        </w:rPr>
        <w:t>)</w:t>
      </w:r>
    </w:p>
    <w:p w:rsidR="00D96D04" w:rsidRDefault="002E335A">
      <w:pPr>
        <w:spacing w:line="440" w:lineRule="exact"/>
        <w:ind w:left="33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</w:t>
      </w:r>
    </w:p>
    <w:p w:rsidR="00D96D04" w:rsidRDefault="002E335A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代表（签章）：</w:t>
      </w:r>
      <w:r>
        <w:rPr>
          <w:rFonts w:ascii="仿宋_GB2312" w:eastAsia="仿宋_GB2312" w:hint="eastAsia"/>
          <w:sz w:val="24"/>
        </w:rPr>
        <w:t xml:space="preserve">                 </w:t>
      </w:r>
      <w:r>
        <w:rPr>
          <w:rFonts w:ascii="仿宋_GB2312" w:eastAsia="仿宋_GB2312" w:hint="eastAsia"/>
          <w:sz w:val="24"/>
        </w:rPr>
        <w:t>乙方授权代表（签章）：</w:t>
      </w:r>
      <w:r>
        <w:rPr>
          <w:rFonts w:ascii="仿宋_GB2312" w:eastAsia="仿宋_GB2312" w:hint="eastAsia"/>
          <w:sz w:val="24"/>
        </w:rPr>
        <w:t xml:space="preserve">          </w:t>
      </w:r>
      <w:r>
        <w:rPr>
          <w:rFonts w:ascii="仿宋_GB2312" w:eastAsia="仿宋_GB2312" w:hint="eastAsia"/>
          <w:sz w:val="24"/>
        </w:rPr>
        <w:t>签字：</w:t>
      </w:r>
    </w:p>
    <w:p w:rsidR="00D96D04" w:rsidRDefault="002E335A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地址：</w:t>
      </w:r>
      <w:r>
        <w:rPr>
          <w:rFonts w:ascii="仿宋_GB2312" w:eastAsia="仿宋_GB2312" w:hint="eastAsia"/>
          <w:sz w:val="24"/>
        </w:rPr>
        <w:t xml:space="preserve">                         </w:t>
      </w:r>
      <w:r>
        <w:rPr>
          <w:rFonts w:ascii="仿宋_GB2312" w:eastAsia="仿宋_GB2312" w:hint="eastAsia"/>
          <w:sz w:val="24"/>
        </w:rPr>
        <w:t>地址：南京市仙林大学城仙林</w:t>
      </w:r>
      <w:r>
        <w:rPr>
          <w:rFonts w:ascii="仿宋_GB2312" w:eastAsia="仿宋_GB2312" w:hint="eastAsia"/>
          <w:sz w:val="24"/>
        </w:rPr>
        <w:t xml:space="preserve">      </w:t>
      </w:r>
      <w:r>
        <w:rPr>
          <w:rFonts w:ascii="仿宋_GB2312" w:eastAsia="仿宋_GB2312" w:hint="eastAsia"/>
          <w:sz w:val="24"/>
        </w:rPr>
        <w:t>住址：</w:t>
      </w:r>
    </w:p>
    <w:p w:rsidR="00D96D04" w:rsidRDefault="002E335A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</w:t>
      </w:r>
      <w:r>
        <w:rPr>
          <w:rFonts w:ascii="仿宋_GB2312" w:eastAsia="仿宋_GB2312" w:hint="eastAsia"/>
          <w:sz w:val="24"/>
        </w:rPr>
        <w:t>大道</w:t>
      </w:r>
      <w:r>
        <w:rPr>
          <w:rFonts w:ascii="仿宋_GB2312" w:eastAsia="仿宋_GB2312" w:hint="eastAsia"/>
          <w:sz w:val="24"/>
        </w:rPr>
        <w:t>138</w:t>
      </w:r>
      <w:r>
        <w:rPr>
          <w:rFonts w:ascii="仿宋_GB2312" w:eastAsia="仿宋_GB2312" w:hint="eastAsia"/>
          <w:sz w:val="24"/>
        </w:rPr>
        <w:t>号</w:t>
      </w:r>
      <w:r>
        <w:rPr>
          <w:rFonts w:ascii="仿宋_GB2312" w:eastAsia="仿宋_GB2312" w:hint="eastAsia"/>
          <w:sz w:val="24"/>
        </w:rPr>
        <w:t xml:space="preserve">             </w:t>
      </w:r>
    </w:p>
    <w:p w:rsidR="00D96D04" w:rsidRDefault="002E335A">
      <w:pPr>
        <w:spacing w:line="440" w:lineRule="exact"/>
        <w:ind w:left="1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邮编：</w:t>
      </w:r>
      <w:r>
        <w:rPr>
          <w:rFonts w:ascii="仿宋_GB2312" w:eastAsia="仿宋_GB2312" w:hint="eastAsia"/>
          <w:sz w:val="24"/>
        </w:rPr>
        <w:t xml:space="preserve">                         </w:t>
      </w:r>
      <w:r>
        <w:rPr>
          <w:rFonts w:ascii="仿宋_GB2312" w:eastAsia="仿宋_GB2312" w:hint="eastAsia"/>
          <w:sz w:val="24"/>
        </w:rPr>
        <w:t>邮编：</w:t>
      </w:r>
      <w:r>
        <w:rPr>
          <w:rFonts w:ascii="仿宋_GB2312" w:eastAsia="仿宋_GB2312" w:hint="eastAsia"/>
          <w:sz w:val="24"/>
        </w:rPr>
        <w:t xml:space="preserve">                          </w:t>
      </w:r>
      <w:r>
        <w:rPr>
          <w:rFonts w:ascii="仿宋_GB2312" w:eastAsia="仿宋_GB2312" w:hint="eastAsia"/>
          <w:sz w:val="24"/>
        </w:rPr>
        <w:t>邮编：</w:t>
      </w:r>
    </w:p>
    <w:p w:rsidR="00D96D04" w:rsidRDefault="002E335A">
      <w:pPr>
        <w:tabs>
          <w:tab w:val="left" w:pos="0"/>
        </w:tabs>
        <w:spacing w:line="440" w:lineRule="exact"/>
        <w:ind w:leftChars="-43" w:left="-90" w:firstLineChars="37" w:firstLine="8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电话：</w:t>
      </w:r>
      <w:r>
        <w:rPr>
          <w:rFonts w:ascii="仿宋_GB2312" w:eastAsia="仿宋_GB2312" w:hint="eastAsia"/>
          <w:sz w:val="24"/>
        </w:rPr>
        <w:t xml:space="preserve">                         </w:t>
      </w:r>
      <w:r>
        <w:rPr>
          <w:rFonts w:ascii="仿宋_GB2312" w:eastAsia="仿宋_GB2312" w:hint="eastAsia"/>
          <w:sz w:val="24"/>
        </w:rPr>
        <w:t>电话：</w:t>
      </w:r>
      <w:r>
        <w:rPr>
          <w:rFonts w:ascii="仿宋_GB2312" w:eastAsia="仿宋_GB2312" w:hint="eastAsia"/>
          <w:sz w:val="24"/>
        </w:rPr>
        <w:t>025-858110</w:t>
      </w:r>
      <w:r>
        <w:rPr>
          <w:rFonts w:ascii="仿宋_GB2312" w:eastAsia="仿宋_GB2312"/>
          <w:sz w:val="24"/>
        </w:rPr>
        <w:t>62</w:t>
      </w:r>
      <w:r>
        <w:rPr>
          <w:rFonts w:ascii="仿宋_GB2312" w:eastAsia="仿宋_GB2312" w:hint="eastAsia"/>
          <w:sz w:val="24"/>
        </w:rPr>
        <w:t xml:space="preserve">              </w:t>
      </w:r>
      <w:r>
        <w:rPr>
          <w:rFonts w:ascii="仿宋_GB2312" w:eastAsia="仿宋_GB2312" w:hint="eastAsia"/>
          <w:sz w:val="24"/>
        </w:rPr>
        <w:t>电话：</w:t>
      </w:r>
    </w:p>
    <w:p w:rsidR="00D96D04" w:rsidRDefault="002E335A">
      <w:pPr>
        <w:tabs>
          <w:tab w:val="left" w:pos="0"/>
        </w:tabs>
        <w:spacing w:line="440" w:lineRule="exact"/>
        <w:ind w:firstLineChars="200" w:firstLine="480"/>
      </w:pP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 xml:space="preserve">           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 xml:space="preserve">              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日</w:t>
      </w:r>
    </w:p>
    <w:sectPr w:rsidR="00D96D04">
      <w:pgSz w:w="11907" w:h="16840"/>
      <w:pgMar w:top="1157" w:right="1080" w:bottom="567" w:left="1080" w:header="720" w:footer="720" w:gutter="0"/>
      <w:cols w:space="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5A" w:rsidRDefault="002E335A" w:rsidP="00AE1B71">
      <w:r>
        <w:separator/>
      </w:r>
    </w:p>
  </w:endnote>
  <w:endnote w:type="continuationSeparator" w:id="0">
    <w:p w:rsidR="002E335A" w:rsidRDefault="002E335A" w:rsidP="00AE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5A" w:rsidRDefault="002E335A" w:rsidP="00AE1B71">
      <w:r>
        <w:separator/>
      </w:r>
    </w:p>
  </w:footnote>
  <w:footnote w:type="continuationSeparator" w:id="0">
    <w:p w:rsidR="002E335A" w:rsidRDefault="002E335A" w:rsidP="00AE1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05"/>
  <w:drawingGridVerticalSpacing w:val="28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NWI5NTA4YmFjOTM0YWMxZWVmOTIwZjdlOTlhMzAifQ=="/>
  </w:docVars>
  <w:rsids>
    <w:rsidRoot w:val="007F5CC1"/>
    <w:rsid w:val="00094DB8"/>
    <w:rsid w:val="000B4247"/>
    <w:rsid w:val="001B24AA"/>
    <w:rsid w:val="001E2F94"/>
    <w:rsid w:val="0028626D"/>
    <w:rsid w:val="002E335A"/>
    <w:rsid w:val="00317CE5"/>
    <w:rsid w:val="00360C68"/>
    <w:rsid w:val="00370950"/>
    <w:rsid w:val="004160D6"/>
    <w:rsid w:val="004721C1"/>
    <w:rsid w:val="0047504C"/>
    <w:rsid w:val="004810A8"/>
    <w:rsid w:val="00481897"/>
    <w:rsid w:val="004A5E41"/>
    <w:rsid w:val="004E5E1B"/>
    <w:rsid w:val="005100F5"/>
    <w:rsid w:val="00523F5C"/>
    <w:rsid w:val="006165C7"/>
    <w:rsid w:val="00631B5A"/>
    <w:rsid w:val="007F0284"/>
    <w:rsid w:val="007F5CC1"/>
    <w:rsid w:val="008A1759"/>
    <w:rsid w:val="008F58AB"/>
    <w:rsid w:val="00966254"/>
    <w:rsid w:val="00A24ECC"/>
    <w:rsid w:val="00A979B8"/>
    <w:rsid w:val="00AB1FDB"/>
    <w:rsid w:val="00AE1B71"/>
    <w:rsid w:val="00AF3ADF"/>
    <w:rsid w:val="00B65BF8"/>
    <w:rsid w:val="00BC3938"/>
    <w:rsid w:val="00C23E3F"/>
    <w:rsid w:val="00CC5E2E"/>
    <w:rsid w:val="00D96D04"/>
    <w:rsid w:val="00E113AE"/>
    <w:rsid w:val="00E561DA"/>
    <w:rsid w:val="00E62923"/>
    <w:rsid w:val="00E659E5"/>
    <w:rsid w:val="00EC4E1B"/>
    <w:rsid w:val="00FB5E18"/>
    <w:rsid w:val="016839C0"/>
    <w:rsid w:val="02837750"/>
    <w:rsid w:val="04AE2BE1"/>
    <w:rsid w:val="05715C8D"/>
    <w:rsid w:val="06403763"/>
    <w:rsid w:val="0712680F"/>
    <w:rsid w:val="0958314E"/>
    <w:rsid w:val="0A025AE3"/>
    <w:rsid w:val="0C840DD7"/>
    <w:rsid w:val="0DAC05DF"/>
    <w:rsid w:val="0DEC0C4A"/>
    <w:rsid w:val="0ED82AFE"/>
    <w:rsid w:val="117B05EC"/>
    <w:rsid w:val="12204048"/>
    <w:rsid w:val="138623E9"/>
    <w:rsid w:val="140C52F2"/>
    <w:rsid w:val="162A469B"/>
    <w:rsid w:val="1BAE2396"/>
    <w:rsid w:val="206B3D7D"/>
    <w:rsid w:val="2106785E"/>
    <w:rsid w:val="22271094"/>
    <w:rsid w:val="28810472"/>
    <w:rsid w:val="28FE30BE"/>
    <w:rsid w:val="29257A19"/>
    <w:rsid w:val="2ACC39B9"/>
    <w:rsid w:val="2D4A200E"/>
    <w:rsid w:val="34DD4116"/>
    <w:rsid w:val="37BA6066"/>
    <w:rsid w:val="38264522"/>
    <w:rsid w:val="3886095E"/>
    <w:rsid w:val="3A492B08"/>
    <w:rsid w:val="3C7D6E6A"/>
    <w:rsid w:val="3E392688"/>
    <w:rsid w:val="3EDD0696"/>
    <w:rsid w:val="418276D0"/>
    <w:rsid w:val="432606E6"/>
    <w:rsid w:val="433E015A"/>
    <w:rsid w:val="44250387"/>
    <w:rsid w:val="44D62A93"/>
    <w:rsid w:val="477F59BF"/>
    <w:rsid w:val="4786185D"/>
    <w:rsid w:val="48333FC1"/>
    <w:rsid w:val="49F263E9"/>
    <w:rsid w:val="4AEA2417"/>
    <w:rsid w:val="4B4F789B"/>
    <w:rsid w:val="4CE53F4B"/>
    <w:rsid w:val="4DA37BC3"/>
    <w:rsid w:val="55503CA5"/>
    <w:rsid w:val="5592543F"/>
    <w:rsid w:val="56EC0BAB"/>
    <w:rsid w:val="5F0E63EF"/>
    <w:rsid w:val="5F1E1629"/>
    <w:rsid w:val="600B7F0F"/>
    <w:rsid w:val="61502254"/>
    <w:rsid w:val="615E71C0"/>
    <w:rsid w:val="637E7562"/>
    <w:rsid w:val="65F70092"/>
    <w:rsid w:val="672A61D4"/>
    <w:rsid w:val="695A3083"/>
    <w:rsid w:val="6A69504F"/>
    <w:rsid w:val="6D6210CF"/>
    <w:rsid w:val="71BC0FBC"/>
    <w:rsid w:val="733C5AFC"/>
    <w:rsid w:val="73EF201C"/>
    <w:rsid w:val="7745619E"/>
    <w:rsid w:val="798127EA"/>
    <w:rsid w:val="7AF052CF"/>
    <w:rsid w:val="7B4F6A26"/>
    <w:rsid w:val="7CF54A86"/>
    <w:rsid w:val="7E4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83A67A-6F3C-4A55-8E8A-CAC928ED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qFormat/>
    <w:pPr>
      <w:ind w:firstLineChars="200" w:firstLine="480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qFormat/>
    <w:rPr>
      <w:color w:val="000000"/>
      <w:sz w:val="18"/>
      <w:szCs w:val="18"/>
      <w:u w:val="none"/>
      <w:vertAlign w:val="baseline"/>
    </w:rPr>
  </w:style>
  <w:style w:type="character" w:styleId="ac">
    <w:name w:val="Hyperlink"/>
    <w:basedOn w:val="a0"/>
    <w:uiPriority w:val="99"/>
    <w:semiHidden/>
    <w:unhideWhenUsed/>
    <w:qFormat/>
    <w:rPr>
      <w:color w:val="000000"/>
      <w:sz w:val="18"/>
      <w:szCs w:val="18"/>
      <w:u w:val="none"/>
      <w:vertAlign w:val="baselin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link w:val="a7"/>
    <w:uiPriority w:val="99"/>
    <w:semiHidden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rPr>
      <w:kern w:val="2"/>
      <w:sz w:val="18"/>
      <w:szCs w:val="18"/>
    </w:rPr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963</Characters>
  <Application>Microsoft Office Word</Application>
  <DocSecurity>0</DocSecurity>
  <Lines>8</Lines>
  <Paragraphs>2</Paragraphs>
  <ScaleCrop>false</ScaleCrop>
  <Company>YJSB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定向（委托）培养研究生合同</dc:title>
  <dc:creator>OPEY A.</dc:creator>
  <cp:lastModifiedBy>jiang</cp:lastModifiedBy>
  <cp:revision>4</cp:revision>
  <cp:lastPrinted>2019-05-24T01:49:00Z</cp:lastPrinted>
  <dcterms:created xsi:type="dcterms:W3CDTF">2023-05-04T07:46:00Z</dcterms:created>
  <dcterms:modified xsi:type="dcterms:W3CDTF">2023-05-05T06:22:00Z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A866B3DB03B4400DA1C3C9560AC3F9D4</vt:lpwstr>
  </property>
</Properties>
</file>