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723" w:firstLineChars="200"/>
        <w:jc w:val="center"/>
        <w:rPr>
          <w:rFonts w:cs="宋体" w:asciiTheme="majorEastAsia" w:hAnsiTheme="majorEastAsia" w:eastAsiaTheme="majorEastAsia"/>
          <w:b/>
          <w:kern w:val="0"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b/>
          <w:kern w:val="0"/>
          <w:sz w:val="36"/>
          <w:szCs w:val="36"/>
        </w:rPr>
        <w:t>202</w:t>
      </w:r>
      <w:r>
        <w:rPr>
          <w:rFonts w:hint="eastAsia" w:cs="宋体" w:asciiTheme="majorEastAsia" w:hAnsiTheme="majorEastAsia" w:eastAsiaTheme="majorEastAsia"/>
          <w:b/>
          <w:kern w:val="0"/>
          <w:sz w:val="36"/>
          <w:szCs w:val="36"/>
          <w:lang w:val="en-US" w:eastAsia="zh-CN"/>
        </w:rPr>
        <w:t>2</w:t>
      </w:r>
      <w:r>
        <w:rPr>
          <w:rFonts w:hint="eastAsia" w:cs="宋体" w:asciiTheme="majorEastAsia" w:hAnsiTheme="majorEastAsia" w:eastAsiaTheme="majorEastAsia"/>
          <w:b/>
          <w:kern w:val="0"/>
          <w:sz w:val="36"/>
          <w:szCs w:val="36"/>
        </w:rPr>
        <w:t>年度南京中医药大学研究生学业奖学金</w:t>
      </w:r>
    </w:p>
    <w:p>
      <w:pPr>
        <w:widowControl/>
        <w:spacing w:line="360" w:lineRule="auto"/>
        <w:ind w:firstLine="723" w:firstLineChars="200"/>
        <w:jc w:val="center"/>
        <w:rPr>
          <w:rFonts w:cs="宋体" w:asciiTheme="majorEastAsia" w:hAnsiTheme="majorEastAsia" w:eastAsiaTheme="majorEastAsia"/>
          <w:b/>
          <w:kern w:val="0"/>
          <w:sz w:val="36"/>
          <w:szCs w:val="36"/>
        </w:rPr>
      </w:pPr>
      <w:r>
        <w:rPr>
          <w:rFonts w:cs="宋体" w:asciiTheme="majorEastAsia" w:hAnsiTheme="majorEastAsia" w:eastAsiaTheme="majorEastAsia"/>
          <w:b/>
          <w:kern w:val="0"/>
          <w:sz w:val="36"/>
          <w:szCs w:val="36"/>
        </w:rPr>
        <w:t>评审过程</w:t>
      </w:r>
      <w:r>
        <w:rPr>
          <w:rFonts w:hint="eastAsia" w:cs="宋体" w:asciiTheme="majorEastAsia" w:hAnsiTheme="majorEastAsia" w:eastAsiaTheme="majorEastAsia"/>
          <w:b/>
          <w:kern w:val="0"/>
          <w:sz w:val="36"/>
          <w:szCs w:val="36"/>
        </w:rPr>
        <w:t>登记表</w:t>
      </w:r>
    </w:p>
    <w:tbl>
      <w:tblPr>
        <w:tblStyle w:val="5"/>
        <w:tblW w:w="977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评审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单位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名称：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9" w:hRule="atLeast"/>
          <w:jc w:val="center"/>
        </w:trPr>
        <w:tc>
          <w:tcPr>
            <w:tcW w:w="9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评审过程：（需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附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本单位研究生学业奖学金评定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细则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）</w:t>
            </w:r>
          </w:p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注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：</w:t>
            </w:r>
          </w:p>
          <w:p>
            <w:pPr>
              <w:widowControl/>
              <w:jc w:val="left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</w:t>
            </w:r>
            <w:r>
              <w:rPr>
                <w:rFonts w:ascii="华文仿宋" w:hAnsi="华文仿宋" w:eastAsia="华文仿宋" w:cs="华文仿宋"/>
                <w:sz w:val="24"/>
              </w:rPr>
              <w:t>.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奖学金评审通知是否通知到每位符合</w:t>
            </w:r>
            <w:r>
              <w:rPr>
                <w:rFonts w:ascii="华文仿宋" w:hAnsi="华文仿宋" w:eastAsia="华文仿宋" w:cs="华文仿宋"/>
                <w:sz w:val="24"/>
              </w:rPr>
              <w:t>评审要求的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 xml:space="preserve">研究生（ </w:t>
            </w:r>
            <w:r>
              <w:rPr>
                <w:rFonts w:ascii="华文仿宋" w:hAnsi="华文仿宋" w:eastAsia="华文仿宋" w:cs="华文仿宋"/>
                <w:sz w:val="24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 xml:space="preserve">），采用何种方式保证每位研究生知晓（ </w:t>
            </w:r>
            <w:r>
              <w:rPr>
                <w:rFonts w:ascii="华文仿宋" w:hAnsi="华文仿宋" w:eastAsia="华文仿宋" w:cs="华文仿宋"/>
                <w:sz w:val="24"/>
              </w:rPr>
              <w:t xml:space="preserve">      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）</w:t>
            </w:r>
          </w:p>
          <w:p>
            <w:pPr>
              <w:widowControl/>
              <w:jc w:val="left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2</w:t>
            </w:r>
            <w:r>
              <w:rPr>
                <w:rFonts w:ascii="华文仿宋" w:hAnsi="华文仿宋" w:eastAsia="华文仿宋" w:cs="华文仿宋"/>
                <w:sz w:val="24"/>
              </w:rPr>
              <w:t>.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是否制定符合本单位专业特点的奖学金评定</w:t>
            </w: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细则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 xml:space="preserve">（ </w:t>
            </w:r>
            <w:r>
              <w:rPr>
                <w:rFonts w:ascii="华文仿宋" w:hAnsi="华文仿宋" w:eastAsia="华文仿宋" w:cs="华文仿宋"/>
                <w:sz w:val="24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）</w:t>
            </w:r>
          </w:p>
          <w:p>
            <w:pPr>
              <w:widowControl/>
              <w:jc w:val="left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3</w:t>
            </w:r>
            <w:r>
              <w:rPr>
                <w:rFonts w:ascii="华文仿宋" w:hAnsi="华文仿宋" w:eastAsia="华文仿宋" w:cs="华文仿宋"/>
                <w:sz w:val="24"/>
              </w:rPr>
              <w:t>.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 xml:space="preserve">申报人材料真实性是否经过单位统一审核（ </w:t>
            </w:r>
            <w:r>
              <w:rPr>
                <w:rFonts w:ascii="华文仿宋" w:hAnsi="华文仿宋" w:eastAsia="华文仿宋" w:cs="华文仿宋"/>
                <w:sz w:val="24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）</w:t>
            </w:r>
            <w:bookmarkStart w:id="0" w:name="_GoBack"/>
            <w:bookmarkEnd w:id="0"/>
          </w:p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4</w:t>
            </w:r>
            <w:r>
              <w:rPr>
                <w:rFonts w:ascii="华文仿宋" w:hAnsi="华文仿宋" w:eastAsia="华文仿宋" w:cs="华文仿宋"/>
                <w:sz w:val="24"/>
              </w:rPr>
              <w:t>.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 xml:space="preserve">单位是否成立奖学金评审委员会（ </w:t>
            </w:r>
            <w:r>
              <w:rPr>
                <w:rFonts w:ascii="华文仿宋" w:hAnsi="华文仿宋" w:eastAsia="华文仿宋" w:cs="华文仿宋"/>
                <w:sz w:val="24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 xml:space="preserve">），评审委员会组成是否符合相关规定（ </w:t>
            </w:r>
            <w:r>
              <w:rPr>
                <w:rFonts w:ascii="华文仿宋" w:hAnsi="华文仿宋" w:eastAsia="华文仿宋" w:cs="华文仿宋"/>
                <w:sz w:val="24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）</w:t>
            </w:r>
          </w:p>
          <w:p>
            <w:pPr>
              <w:widowControl/>
              <w:jc w:val="left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ascii="华文仿宋" w:hAnsi="华文仿宋" w:eastAsia="华文仿宋" w:cs="华文仿宋"/>
                <w:sz w:val="24"/>
              </w:rPr>
              <w:t>5.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 xml:space="preserve">评定结果是否在单位（ </w:t>
            </w:r>
            <w:r>
              <w:rPr>
                <w:rFonts w:ascii="华文仿宋" w:hAnsi="华文仿宋" w:eastAsia="华文仿宋" w:cs="华文仿宋"/>
                <w:sz w:val="24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 xml:space="preserve">）、班级（ </w:t>
            </w:r>
            <w:r>
              <w:rPr>
                <w:rFonts w:ascii="华文仿宋" w:hAnsi="华文仿宋" w:eastAsia="华文仿宋" w:cs="华文仿宋"/>
                <w:sz w:val="24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）内公示，公示期间有否收到投诉（</w:t>
            </w:r>
            <w:r>
              <w:rPr>
                <w:rFonts w:ascii="华文仿宋" w:hAnsi="华文仿宋" w:eastAsia="华文仿宋" w:cs="华文仿宋"/>
                <w:sz w:val="24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）</w:t>
            </w:r>
          </w:p>
          <w:p>
            <w:pPr>
              <w:widowControl/>
              <w:ind w:right="560" w:firstLine="7140" w:firstLineChars="2550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秘书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9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评审委员会成员（需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附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本单位研究生学业奖学金评审委员会名单）</w:t>
            </w:r>
          </w:p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主任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：</w:t>
            </w:r>
          </w:p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成员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：</w:t>
            </w:r>
          </w:p>
        </w:tc>
      </w:tr>
    </w:tbl>
    <w:p>
      <w:pPr>
        <w:widowControl/>
        <w:ind w:firstLine="6020" w:firstLineChars="2150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单位盖章</w:t>
      </w:r>
    </w:p>
    <w:p>
      <w:r>
        <w:rPr>
          <w:rFonts w:hint="eastAsia" w:ascii="华文仿宋" w:hAnsi="华文仿宋" w:eastAsia="华文仿宋" w:cs="华文仿宋"/>
          <w:sz w:val="28"/>
          <w:szCs w:val="28"/>
        </w:rPr>
        <w:t xml:space="preserve">                               </w:t>
      </w:r>
      <w:r>
        <w:rPr>
          <w:rFonts w:ascii="华文仿宋" w:hAnsi="华文仿宋" w:eastAsia="华文仿宋" w:cs="华文仿宋"/>
          <w:sz w:val="28"/>
          <w:szCs w:val="28"/>
        </w:rPr>
        <w:t xml:space="preserve">         </w:t>
      </w:r>
      <w:r>
        <w:rPr>
          <w:rFonts w:hint="eastAsia" w:ascii="华文仿宋" w:hAnsi="华文仿宋" w:eastAsia="华文仿宋" w:cs="华文仿宋"/>
          <w:sz w:val="28"/>
          <w:szCs w:val="28"/>
        </w:rPr>
        <w:t>年</w:t>
      </w:r>
      <w:r>
        <w:rPr>
          <w:rFonts w:ascii="华文仿宋" w:hAnsi="华文仿宋" w:eastAsia="华文仿宋" w:cs="华文仿宋"/>
          <w:sz w:val="28"/>
          <w:szCs w:val="28"/>
        </w:rPr>
        <w:t xml:space="preserve">     </w:t>
      </w:r>
      <w:r>
        <w:rPr>
          <w:rFonts w:hint="eastAsia" w:ascii="华文仿宋" w:hAnsi="华文仿宋" w:eastAsia="华文仿宋" w:cs="华文仿宋"/>
          <w:sz w:val="28"/>
          <w:szCs w:val="28"/>
        </w:rPr>
        <w:t>月</w:t>
      </w:r>
      <w:r>
        <w:rPr>
          <w:rFonts w:ascii="华文仿宋" w:hAnsi="华文仿宋" w:eastAsia="华文仿宋" w:cs="华文仿宋"/>
          <w:sz w:val="28"/>
          <w:szCs w:val="28"/>
        </w:rPr>
        <w:t xml:space="preserve">     </w:t>
      </w:r>
      <w:r>
        <w:rPr>
          <w:rFonts w:hint="eastAsia" w:ascii="华文仿宋" w:hAnsi="华文仿宋" w:eastAsia="华文仿宋" w:cs="华文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wZDY4MGM2MWNmMjE3MzA1ZmEwOWE2ZTFlMThkNDgifQ=="/>
  </w:docVars>
  <w:rsids>
    <w:rsidRoot w:val="00890726"/>
    <w:rsid w:val="00004676"/>
    <w:rsid w:val="000B004A"/>
    <w:rsid w:val="00150B9C"/>
    <w:rsid w:val="001B4550"/>
    <w:rsid w:val="002E1430"/>
    <w:rsid w:val="003171C0"/>
    <w:rsid w:val="00353332"/>
    <w:rsid w:val="003F6881"/>
    <w:rsid w:val="004948EF"/>
    <w:rsid w:val="00530F92"/>
    <w:rsid w:val="00551E8B"/>
    <w:rsid w:val="005D1013"/>
    <w:rsid w:val="006D3124"/>
    <w:rsid w:val="007826C2"/>
    <w:rsid w:val="00890726"/>
    <w:rsid w:val="008927EA"/>
    <w:rsid w:val="008C6C04"/>
    <w:rsid w:val="00952AE7"/>
    <w:rsid w:val="009F31D9"/>
    <w:rsid w:val="009F39D5"/>
    <w:rsid w:val="00AD13EC"/>
    <w:rsid w:val="00AE0CE2"/>
    <w:rsid w:val="00BB1342"/>
    <w:rsid w:val="00C25FC0"/>
    <w:rsid w:val="00D655AA"/>
    <w:rsid w:val="00DA53A7"/>
    <w:rsid w:val="00DB1C79"/>
    <w:rsid w:val="00EC7417"/>
    <w:rsid w:val="112D09BB"/>
    <w:rsid w:val="5F136770"/>
    <w:rsid w:val="62DA2772"/>
    <w:rsid w:val="694F0B69"/>
    <w:rsid w:val="6B1747F7"/>
    <w:rsid w:val="6C2B5516"/>
    <w:rsid w:val="7B49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261</Words>
  <Characters>269</Characters>
  <Lines>2</Lines>
  <Paragraphs>1</Paragraphs>
  <TotalTime>25</TotalTime>
  <ScaleCrop>false</ScaleCrop>
  <LinksUpToDate>false</LinksUpToDate>
  <CharactersWithSpaces>351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2016-11-23T02:03:00Z</dcterms:created>
  <dc:creator>FLQ</dc:creator>
  <cp:lastModifiedBy>DELL</cp:lastModifiedBy>
  <cp:lastPrinted>2019-12-02T02:06:00Z</cp:lastPrinted>
  <dcterms:modified xsi:type="dcterms:W3CDTF">2022-11-30T02:12:33Z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369023D4716E4B9EBEC04A71BC9C9525</vt:lpwstr>
  </property>
</Properties>
</file>