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48A33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left"/>
        <w:textAlignment w:val="center"/>
        <w:rPr>
          <w:rFonts w:hint="default" w:ascii="方正仿宋_GBK" w:hAnsi="方正仿宋_GBK" w:eastAsia="方正仿宋_GBK" w:cs="方正仿宋_GBK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24"/>
          <w:szCs w:val="24"/>
          <w:u w:val="none"/>
          <w:lang w:val="en-US" w:eastAsia="zh-CN"/>
        </w:rPr>
        <w:t>附件2：</w:t>
      </w:r>
    </w:p>
    <w:tbl>
      <w:tblPr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477"/>
        <w:gridCol w:w="1169"/>
      </w:tblGrid>
      <w:tr w14:paraId="14CCE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FB20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南京中医药大学第二十一次研究生代表大会常任代表会议成员</w:t>
            </w:r>
          </w:p>
          <w:p w14:paraId="0B7616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候选人推荐名额分配表</w:t>
            </w:r>
          </w:p>
        </w:tc>
      </w:tr>
      <w:tr w14:paraId="783DC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8CA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4C04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培养单位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6BC3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人数</w:t>
            </w:r>
          </w:p>
        </w:tc>
      </w:tr>
      <w:tr w14:paraId="573FD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FCF7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2C4B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1066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66DA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3361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C057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中西医结合学院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DACC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917A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105F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430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9A80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E7F4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12A1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31F0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16D6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579D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FD6C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0E58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  <w:lang w:val="en-US" w:eastAsia="zh-CN" w:bidi="ar"/>
              </w:rPr>
              <w:t>针灸推拿学院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  <w:lang w:val="en-US" w:eastAsia="zh-CN" w:bidi="ar"/>
              </w:rPr>
              <w:t>·</w:t>
            </w: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  <w:lang w:val="en-US" w:eastAsia="zh-CN" w:bidi="ar"/>
              </w:rPr>
              <w:t>养生康复学院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4084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0CD0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FB71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D6A3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A9F1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95B9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90C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CF0B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养老服务与管理学院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3AD9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9BC7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25E9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F235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卫生经济管理学院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D07E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3EF9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12FE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B409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人工智能与信息技术学院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77E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8C82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8B5B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92C6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7A38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FDAC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5E3A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9679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  <w:lang w:val="en-US" w:eastAsia="zh-CN" w:bidi="ar"/>
              </w:rPr>
              <w:t>马克思主义学院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  <w:lang w:val="en-US" w:eastAsia="zh-CN" w:bidi="ar"/>
              </w:rPr>
              <w:t>·</w:t>
            </w: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  <w:lang w:val="en-US" w:eastAsia="zh-CN" w:bidi="ar"/>
              </w:rPr>
              <w:t>医学人文学院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BA14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43EF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C8DE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F2D9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中医药文献研究院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FBC7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E950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6847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E872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第一临床医学院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6BA5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33A5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A31F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F94A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第二临床医学院（江苏省第二中医院）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4079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F067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4C07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48BC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第三临床医学院（江苏省中西医结合医院)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0FAE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783D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6E37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8E32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鼓楼临床医学院（南京鼓楼医院）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3239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1BE5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F92F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ED96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新中药学院（中国科学院上海药物研究所）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A1FD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94C1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8543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06F0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附属南京中医院（南京市中医院）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328E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4C65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0376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7FE4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苏州附属医院（苏州市中医医院）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8E73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137A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7F80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DD31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常州附属医院（常州市中医医院）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729F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5F64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D060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83C9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附属无锡医院（无锡市中医医院）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2A2F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A3C4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323B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86FF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附属南京医院（南京市第二医院）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A39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8DEB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4F56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172A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江苏省中科院植物研究所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37BE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C9D3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97DE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1A65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康缘中药学院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973C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4A5B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F48C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2310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金陵临床医学院（东部战区总医院）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1774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435D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9635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88C8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南通附属医院（南通市中医院）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EA9C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A6FB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CB81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736E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连云港附属医院（连云港市中医院）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582B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1283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EFE8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4E99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扬州附属医院（扬州市中医院）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A5CA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6B93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5024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60E8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盐城附属医院（盐城市中医院）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7A2E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759D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CC72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CBB9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南京市第一医院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D4BD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98D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5BE4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3E2A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中西医结合临床医学院（常州市第一人民医院)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5FC6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2B2D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55F7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AC90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徐州附属医院（徐州市中医院）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119A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BA20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B1B6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2BFD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</w:tbl>
    <w:p w14:paraId="6AB051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7F9CD8CB-CA5E-47E9-8564-DE266B52336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232B9A7-8139-4F08-9CA8-3994A2F315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00591"/>
    <w:rsid w:val="53B0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uiPriority w:val="0"/>
    <w:rPr>
      <w:rFonts w:hint="eastAsia" w:ascii="仿宋" w:hAnsi="仿宋" w:eastAsia="仿宋" w:cs="仿宋"/>
      <w:b/>
      <w:bCs/>
      <w:color w:val="000000"/>
      <w:sz w:val="36"/>
      <w:szCs w:val="36"/>
      <w:u w:val="none"/>
    </w:rPr>
  </w:style>
  <w:style w:type="character" w:customStyle="1" w:styleId="7">
    <w:name w:val="font71"/>
    <w:basedOn w:val="5"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2026-05-11T06:32:00Z</dcterms:created>
  <dc:creator>王少俊</dc:creator>
  <cp:lastModifiedBy>王少俊</cp:lastModifiedBy>
  <dcterms:modified xsi:type="dcterms:W3CDTF">2026-05-11T06:33:43Z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FEE8EE0C261B4089AFED76AA8F60CCFC_11</vt:lpwstr>
  </property>
  <property fmtid="{D5CDD505-2E9C-101B-9397-08002B2CF9AE}" pid="4" name="KSOTemplateDocerSaveRecord">
    <vt:lpwstr>eyJoZGlkIjoiMDc3NmVjMmVmOGRjN2NkNzYxYmY0OWQ0YzU4M2UyZGEiLCJ1c2VySWQiOiI0MjEwMzU5MTEifQ==</vt:lpwstr>
  </property>
</Properties>
</file>