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27EA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sz w:val="24"/>
          <w:szCs w:val="24"/>
          <w:u w:val="none"/>
          <w:lang w:val="en-US" w:eastAsia="zh-CN"/>
        </w:rPr>
        <w:t>附件1：</w:t>
      </w: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5060"/>
        <w:gridCol w:w="2308"/>
      </w:tblGrid>
      <w:tr w14:paraId="143C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FB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南京中医药大学第二十一次研究生代表大会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代表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名额分配表</w:t>
            </w:r>
            <w:bookmarkEnd w:id="0"/>
          </w:p>
        </w:tc>
      </w:tr>
      <w:tr w14:paraId="31B3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73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C02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10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人数（女）</w:t>
            </w:r>
          </w:p>
        </w:tc>
      </w:tr>
      <w:tr w14:paraId="1F1E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78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D4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4F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B4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6C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5C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D0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45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6B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8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9C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14（5）</w:t>
            </w:r>
          </w:p>
        </w:tc>
      </w:tr>
      <w:tr w14:paraId="54F4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53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8E8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0FB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E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79F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AF5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DFB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D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87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B9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12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2（1）</w:t>
            </w:r>
          </w:p>
        </w:tc>
      </w:tr>
      <w:tr w14:paraId="3D4B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DB2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6B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9DB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E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E70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47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针灸推拿学院 ·养生康复学院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66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2（1）</w:t>
            </w:r>
          </w:p>
        </w:tc>
      </w:tr>
      <w:tr w14:paraId="0053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32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405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CB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3（1）</w:t>
            </w:r>
          </w:p>
        </w:tc>
      </w:tr>
      <w:tr w14:paraId="79CE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CA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19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养老服务与管理学院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C0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C5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3E0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4E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C9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40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D5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18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人工智能与信息技术学院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0C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A5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70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5F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A1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4E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20C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C8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 · 医学人文学院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8B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25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90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7F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41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FE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0A2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45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6D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20（7）</w:t>
            </w:r>
          </w:p>
        </w:tc>
      </w:tr>
      <w:tr w14:paraId="35F1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50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D72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第二临床医学院（江苏省第二中医院）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E5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2（1）</w:t>
            </w:r>
          </w:p>
        </w:tc>
      </w:tr>
      <w:tr w14:paraId="7A11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31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60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第三临床医学院（江苏省中西医结合医院)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2FB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4（1）</w:t>
            </w:r>
          </w:p>
        </w:tc>
      </w:tr>
      <w:tr w14:paraId="25F4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81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97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鼓楼临床医学院（南京鼓楼医院）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BF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5（2）</w:t>
            </w:r>
          </w:p>
        </w:tc>
      </w:tr>
      <w:tr w14:paraId="5C3D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C46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A7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新中药学院（中国科学院上海药物研究所）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10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6（2）</w:t>
            </w:r>
          </w:p>
        </w:tc>
      </w:tr>
      <w:tr w14:paraId="0A86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EE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EA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附属南京中医院（南京市中医院）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CAA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5（2）</w:t>
            </w:r>
          </w:p>
        </w:tc>
      </w:tr>
      <w:tr w14:paraId="49D2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EC6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19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苏州附属医院（苏州市中医医院）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62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2（1）</w:t>
            </w:r>
          </w:p>
        </w:tc>
      </w:tr>
      <w:tr w14:paraId="228B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79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1B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常州附属医院（常州市中医医院）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5E2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3（1）</w:t>
            </w:r>
          </w:p>
        </w:tc>
      </w:tr>
      <w:tr w14:paraId="569E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DB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44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附属无锡医院（无锡市中医医院）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21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2（1）</w:t>
            </w:r>
          </w:p>
        </w:tc>
      </w:tr>
      <w:tr w14:paraId="3AD6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41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9ED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第四临床医学院（南京市第二医院）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5A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2（1）</w:t>
            </w:r>
          </w:p>
        </w:tc>
      </w:tr>
      <w:tr w14:paraId="28EC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AC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2A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江苏省中科院植物研究所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23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72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7A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11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康缘中药学院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3D6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88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DB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BF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金陵临床医学院（东部战区总医院）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A9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20E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E78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38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南通附属医院（南通市中医院）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597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C4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45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C4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连云港附属医院（连云港市中医院）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507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C7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5F9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CF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扬州附属医院（扬州市中医院）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7C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16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40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8D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盐城附属医院（盐城市中医院）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28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36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7E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C7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南京市第一医院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6E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03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5B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39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中西医结合临床医学院（常州市第一人民医院)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21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27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03C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E4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徐州附属医院（徐州市中医院）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DF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AB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F3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22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A2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91（27）</w:t>
            </w:r>
          </w:p>
        </w:tc>
      </w:tr>
    </w:tbl>
    <w:p w14:paraId="5FE7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E113456-EA1D-4608-AC44-9FD38A48771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975F483-1D84-4780-BC93-601E8E22A9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5584B"/>
    <w:rsid w:val="5E2C60E5"/>
    <w:rsid w:val="608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556</Characters>
  <Lines>0</Lines>
  <Paragraphs>0</Paragraphs>
  <TotalTime>2</TotalTime>
  <ScaleCrop>false</ScaleCrop>
  <LinksUpToDate>false</LinksUpToDate>
  <CharactersWithSpaces>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2026-05-11T06:27:00Z</dcterms:created>
  <dc:creator>王少俊</dc:creator>
  <cp:lastModifiedBy>王少俊</cp:lastModifiedBy>
  <dcterms:modified xsi:type="dcterms:W3CDTF">2026-05-11T06:34:30Z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4403AF9407D74C08AD566AC23EA20C60_11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