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江苏省普通高校省级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“</w:t>
      </w:r>
      <w:r>
        <w:rPr>
          <w:rFonts w:hint="eastAsia" w:ascii="黑体" w:hAnsi="黑体" w:eastAsia="黑体"/>
          <w:b/>
          <w:sz w:val="32"/>
          <w:szCs w:val="32"/>
        </w:rPr>
        <w:t>优秀毕业生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”</w:t>
      </w:r>
    </w:p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江苏省普通高校省级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宋体" w:hAnsi="宋体"/>
                <w:sz w:val="28"/>
                <w:szCs w:val="28"/>
              </w:rPr>
              <w:t>优秀毕业生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宋体" w:hAnsi="宋体"/>
                <w:sz w:val="28"/>
                <w:szCs w:val="28"/>
              </w:rPr>
              <w:t>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AC011"/>
    <w:multiLevelType w:val="singleLevel"/>
    <w:tmpl w:val="E4AAC01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529EEC"/>
    <w:multiLevelType w:val="singleLevel"/>
    <w:tmpl w:val="EC529E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1CB80AEC"/>
    <w:rsid w:val="29E2157A"/>
    <w:rsid w:val="3A227EF7"/>
    <w:rsid w:val="3EEC4304"/>
    <w:rsid w:val="504843C9"/>
    <w:rsid w:val="5BE35908"/>
    <w:rsid w:val="65B4192E"/>
    <w:rsid w:val="769F0BDA"/>
    <w:rsid w:val="78311A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200</Characters>
  <Lines>2</Lines>
  <Paragraphs>1</Paragraphs>
  <TotalTime>1</TotalTime>
  <ScaleCrop>false</ScaleCrop>
  <LinksUpToDate>false</LinksUpToDate>
  <CharactersWithSpaces>273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2023-03-24T08:36:21Z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FC03E8312F6E4FA99DF4E2ECB38C1EF2</vt:lpwstr>
  </property>
</Properties>
</file>