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Times New Roman" w:eastAsia="方正小标宋_GBK"/>
          <w:color w:val="000000"/>
          <w:kern w:val="0"/>
          <w:sz w:val="30"/>
          <w:szCs w:val="30"/>
          <w:lang w:eastAsia="zh-CN"/>
        </w:rPr>
      </w:pPr>
      <w:r>
        <w:rPr>
          <w:rFonts w:hint="eastAsia" w:ascii="方正小标宋_GBK" w:hAnsi="Times New Roman" w:eastAsia="方正小标宋_GBK"/>
          <w:color w:val="000000"/>
          <w:kern w:val="0"/>
          <w:sz w:val="30"/>
          <w:szCs w:val="30"/>
        </w:rPr>
        <w:t>南京中医药大学</w:t>
      </w:r>
      <w:r>
        <w:rPr>
          <w:rFonts w:hint="eastAsia" w:ascii="方正小标宋_GBK" w:hAnsi="Times New Roman" w:eastAsia="方正小标宋_GBK"/>
          <w:color w:val="000000"/>
          <w:kern w:val="0"/>
          <w:sz w:val="30"/>
          <w:szCs w:val="30"/>
          <w:lang w:val="en-US" w:eastAsia="zh-CN"/>
        </w:rPr>
        <w:t>优秀研究生毕业生</w:t>
      </w:r>
      <w:r>
        <w:rPr>
          <w:rFonts w:hint="eastAsia" w:ascii="方正小标宋_GBK" w:hAnsi="Times New Roman" w:eastAsia="方正小标宋_GBK"/>
          <w:color w:val="000000"/>
          <w:kern w:val="0"/>
          <w:sz w:val="30"/>
          <w:szCs w:val="30"/>
        </w:rPr>
        <w:t>推荐报名表</w:t>
      </w:r>
      <w:r>
        <w:rPr>
          <w:rFonts w:hint="eastAsia" w:ascii="方正小标宋_GBK" w:hAnsi="Times New Roman" w:eastAsia="方正小标宋_GBK"/>
          <w:color w:val="000000"/>
          <w:kern w:val="0"/>
          <w:sz w:val="30"/>
          <w:szCs w:val="30"/>
          <w:lang w:eastAsia="zh-CN"/>
        </w:rPr>
        <w:t>（</w:t>
      </w:r>
      <w:r>
        <w:rPr>
          <w:rFonts w:hint="eastAsia" w:ascii="方正小标宋_GBK" w:hAnsi="Times New Roman" w:eastAsia="方正小标宋_GBK"/>
          <w:color w:val="000000"/>
          <w:kern w:val="0"/>
          <w:sz w:val="30"/>
          <w:szCs w:val="30"/>
        </w:rPr>
        <w:t>202</w:t>
      </w:r>
      <w:r>
        <w:rPr>
          <w:rFonts w:ascii="方正小标宋_GBK" w:hAnsi="Times New Roman" w:eastAsia="方正小标宋_GBK"/>
          <w:color w:val="000000"/>
          <w:kern w:val="0"/>
          <w:sz w:val="30"/>
          <w:szCs w:val="30"/>
        </w:rPr>
        <w:t>4</w:t>
      </w:r>
      <w:r>
        <w:rPr>
          <w:rFonts w:hint="eastAsia" w:ascii="方正小标宋_GBK" w:hAnsi="Times New Roman" w:eastAsia="方正小标宋_GBK"/>
          <w:color w:val="000000"/>
          <w:kern w:val="0"/>
          <w:sz w:val="30"/>
          <w:szCs w:val="30"/>
        </w:rPr>
        <w:t>年</w:t>
      </w:r>
      <w:r>
        <w:rPr>
          <w:rFonts w:hint="eastAsia" w:ascii="方正小标宋_GBK" w:hAnsi="Times New Roman" w:eastAsia="方正小标宋_GBK"/>
          <w:color w:val="000000"/>
          <w:kern w:val="0"/>
          <w:sz w:val="30"/>
          <w:szCs w:val="30"/>
          <w:lang w:eastAsia="zh-CN"/>
        </w:rPr>
        <w:t>）</w:t>
      </w:r>
    </w:p>
    <w:tbl>
      <w:tblPr>
        <w:tblStyle w:val="5"/>
        <w:tblW w:w="907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76"/>
        <w:gridCol w:w="1417"/>
        <w:gridCol w:w="1134"/>
        <w:gridCol w:w="1418"/>
        <w:gridCol w:w="1417"/>
        <w:gridCol w:w="231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7" w:hRule="exact"/>
          <w:jc w:val="center"/>
        </w:trPr>
        <w:tc>
          <w:tcPr>
            <w:tcW w:w="1376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  名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性  别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41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政治面貌</w:t>
            </w:r>
          </w:p>
        </w:tc>
        <w:tc>
          <w:tcPr>
            <w:tcW w:w="231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center"/>
        </w:trPr>
        <w:tc>
          <w:tcPr>
            <w:tcW w:w="1376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学  号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民  族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41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手  机</w:t>
            </w:r>
          </w:p>
        </w:tc>
        <w:tc>
          <w:tcPr>
            <w:tcW w:w="231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exact"/>
          <w:jc w:val="center"/>
        </w:trPr>
        <w:tc>
          <w:tcPr>
            <w:tcW w:w="1376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专  业</w:t>
            </w:r>
          </w:p>
        </w:tc>
        <w:tc>
          <w:tcPr>
            <w:tcW w:w="141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134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导  师</w:t>
            </w:r>
          </w:p>
        </w:tc>
        <w:tc>
          <w:tcPr>
            <w:tcW w:w="1418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417" w:type="dxa"/>
            <w:noWrap w:val="0"/>
            <w:vAlign w:val="center"/>
          </w:tcPr>
          <w:p>
            <w:pPr>
              <w:jc w:val="center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电子邮箱</w:t>
            </w:r>
          </w:p>
        </w:tc>
        <w:tc>
          <w:tcPr>
            <w:tcW w:w="231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8" w:hRule="exact"/>
          <w:jc w:val="center"/>
        </w:trPr>
        <w:tc>
          <w:tcPr>
            <w:tcW w:w="1376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培养单位</w:t>
            </w:r>
          </w:p>
        </w:tc>
        <w:tc>
          <w:tcPr>
            <w:tcW w:w="3969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1417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毕业去向</w:t>
            </w:r>
          </w:p>
        </w:tc>
        <w:tc>
          <w:tcPr>
            <w:tcW w:w="2310" w:type="dxa"/>
            <w:noWrap w:val="0"/>
            <w:vAlign w:val="center"/>
          </w:tcPr>
          <w:p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08" w:hRule="exact"/>
          <w:jc w:val="center"/>
        </w:trPr>
        <w:tc>
          <w:tcPr>
            <w:tcW w:w="137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Times New Roman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color w:val="000000"/>
                <w:kern w:val="0"/>
                <w:sz w:val="24"/>
                <w:szCs w:val="24"/>
              </w:rPr>
              <w:t>侯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Times New Roman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color w:val="000000"/>
                <w:kern w:val="0"/>
                <w:sz w:val="24"/>
                <w:szCs w:val="24"/>
              </w:rPr>
              <w:t>选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Times New Roman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color w:val="000000"/>
                <w:kern w:val="0"/>
                <w:sz w:val="24"/>
                <w:szCs w:val="24"/>
              </w:rPr>
              <w:t>人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Times New Roman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color w:val="000000"/>
                <w:kern w:val="0"/>
                <w:sz w:val="24"/>
                <w:szCs w:val="24"/>
              </w:rPr>
              <w:t>事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Times New Roman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color w:val="000000"/>
                <w:kern w:val="0"/>
                <w:sz w:val="24"/>
                <w:szCs w:val="24"/>
              </w:rPr>
              <w:t>迹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Times New Roman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color w:val="000000"/>
                <w:kern w:val="0"/>
                <w:sz w:val="24"/>
                <w:szCs w:val="24"/>
              </w:rPr>
              <w:t>简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Times New Roman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color w:val="000000"/>
                <w:kern w:val="0"/>
                <w:sz w:val="24"/>
                <w:szCs w:val="24"/>
              </w:rPr>
              <w:t>介</w:t>
            </w:r>
          </w:p>
        </w:tc>
        <w:tc>
          <w:tcPr>
            <w:tcW w:w="7696" w:type="dxa"/>
            <w:gridSpan w:val="5"/>
            <w:noWrap w:val="0"/>
            <w:vAlign w:val="top"/>
          </w:tcPr>
          <w:p>
            <w:pPr>
              <w:autoSpaceDE w:val="0"/>
              <w:autoSpaceDN w:val="0"/>
              <w:adjustRightInd w:val="0"/>
              <w:spacing w:line="253" w:lineRule="exact"/>
              <w:jc w:val="left"/>
              <w:rPr>
                <w:rFonts w:ascii="仿宋_GB2312" w:hAnsi="Times New Roman" w:eastAsia="仿宋_GB2312"/>
                <w:kern w:val="0"/>
                <w:sz w:val="22"/>
              </w:rPr>
            </w:pPr>
            <w:r>
              <w:rPr>
                <w:rFonts w:hint="eastAsia" w:ascii="仿宋_GB2312" w:eastAsia="仿宋_GB2312"/>
              </w:rPr>
              <w:t>（</w:t>
            </w:r>
            <w:r>
              <w:rPr>
                <w:rFonts w:hint="eastAsia" w:ascii="仿宋_GB2312" w:eastAsia="仿宋_GB2312"/>
                <w:b/>
              </w:rPr>
              <w:t>不超过200字</w:t>
            </w:r>
            <w:r>
              <w:rPr>
                <w:rFonts w:hint="eastAsia" w:ascii="仿宋_GB2312" w:eastAsia="仿宋_GB2312"/>
              </w:rPr>
              <w:t>，</w:t>
            </w:r>
            <w:r>
              <w:rPr>
                <w:rFonts w:hint="eastAsia" w:ascii="仿宋_GB2312" w:hAnsi="Times New Roman" w:eastAsia="仿宋_GB2312"/>
                <w:kern w:val="0"/>
                <w:sz w:val="22"/>
              </w:rPr>
              <w:t>文字要凝练简洁、重点突出）</w:t>
            </w:r>
          </w:p>
          <w:p>
            <w:pPr>
              <w:autoSpaceDE w:val="0"/>
              <w:autoSpaceDN w:val="0"/>
              <w:adjustRightInd w:val="0"/>
              <w:spacing w:line="253" w:lineRule="exact"/>
              <w:jc w:val="left"/>
              <w:rPr>
                <w:rFonts w:ascii="仿宋_GB2312" w:hAnsi="Times New Roman" w:eastAsia="仿宋_GB2312"/>
                <w:kern w:val="0"/>
                <w:sz w:val="22"/>
              </w:rPr>
            </w:pPr>
          </w:p>
          <w:p>
            <w:pPr>
              <w:autoSpaceDE w:val="0"/>
              <w:autoSpaceDN w:val="0"/>
              <w:adjustRightInd w:val="0"/>
              <w:spacing w:line="253" w:lineRule="exact"/>
              <w:jc w:val="left"/>
              <w:rPr>
                <w:rFonts w:ascii="仿宋_GB2312" w:hAnsi="Times New Roman" w:eastAsia="仿宋_GB2312"/>
                <w:kern w:val="0"/>
                <w:sz w:val="22"/>
              </w:rPr>
            </w:pPr>
          </w:p>
          <w:p>
            <w:pPr>
              <w:autoSpaceDE w:val="0"/>
              <w:autoSpaceDN w:val="0"/>
              <w:adjustRightInd w:val="0"/>
              <w:spacing w:line="253" w:lineRule="exact"/>
              <w:jc w:val="left"/>
              <w:rPr>
                <w:rFonts w:ascii="仿宋_GB2312" w:hAnsi="Times New Roman" w:eastAsia="仿宋_GB2312"/>
                <w:kern w:val="0"/>
                <w:sz w:val="22"/>
              </w:rPr>
            </w:pPr>
          </w:p>
          <w:p>
            <w:pPr>
              <w:autoSpaceDE w:val="0"/>
              <w:autoSpaceDN w:val="0"/>
              <w:adjustRightInd w:val="0"/>
              <w:spacing w:line="253" w:lineRule="exact"/>
              <w:jc w:val="left"/>
              <w:rPr>
                <w:rFonts w:ascii="仿宋_GB2312" w:hAnsi="Times New Roman" w:eastAsia="仿宋_GB2312"/>
                <w:kern w:val="0"/>
                <w:sz w:val="22"/>
              </w:rPr>
            </w:pPr>
          </w:p>
          <w:p>
            <w:pPr>
              <w:autoSpaceDE w:val="0"/>
              <w:autoSpaceDN w:val="0"/>
              <w:adjustRightInd w:val="0"/>
              <w:spacing w:line="253" w:lineRule="exact"/>
              <w:jc w:val="left"/>
              <w:rPr>
                <w:rFonts w:ascii="仿宋_GB2312" w:hAnsi="Times New Roman" w:eastAsia="仿宋_GB2312"/>
                <w:kern w:val="0"/>
                <w:sz w:val="22"/>
              </w:rPr>
            </w:pPr>
          </w:p>
          <w:p>
            <w:pPr>
              <w:autoSpaceDE w:val="0"/>
              <w:autoSpaceDN w:val="0"/>
              <w:adjustRightInd w:val="0"/>
              <w:spacing w:line="253" w:lineRule="exact"/>
              <w:jc w:val="left"/>
              <w:rPr>
                <w:rFonts w:ascii="仿宋_GB2312" w:hAnsi="Times New Roman" w:eastAsia="仿宋_GB2312"/>
                <w:kern w:val="0"/>
                <w:sz w:val="22"/>
              </w:rPr>
            </w:pPr>
          </w:p>
          <w:p>
            <w:pPr>
              <w:autoSpaceDE w:val="0"/>
              <w:autoSpaceDN w:val="0"/>
              <w:adjustRightInd w:val="0"/>
              <w:spacing w:line="253" w:lineRule="exact"/>
              <w:jc w:val="left"/>
              <w:rPr>
                <w:rFonts w:ascii="仿宋_GB2312" w:hAnsi="Times New Roman" w:eastAsia="仿宋_GB2312"/>
                <w:kern w:val="0"/>
                <w:sz w:val="22"/>
              </w:rPr>
            </w:pPr>
          </w:p>
          <w:p>
            <w:pPr>
              <w:autoSpaceDE w:val="0"/>
              <w:autoSpaceDN w:val="0"/>
              <w:adjustRightInd w:val="0"/>
              <w:spacing w:line="253" w:lineRule="exact"/>
              <w:jc w:val="left"/>
              <w:rPr>
                <w:rFonts w:ascii="仿宋_GB2312" w:hAnsi="Times New Roman" w:eastAsia="仿宋_GB2312"/>
                <w:kern w:val="0"/>
                <w:sz w:val="22"/>
              </w:rPr>
            </w:pPr>
          </w:p>
          <w:p>
            <w:pPr>
              <w:autoSpaceDE w:val="0"/>
              <w:autoSpaceDN w:val="0"/>
              <w:adjustRightInd w:val="0"/>
              <w:spacing w:line="253" w:lineRule="exact"/>
              <w:jc w:val="left"/>
              <w:rPr>
                <w:rFonts w:ascii="仿宋_GB2312" w:hAnsi="Times New Roman" w:eastAsia="仿宋_GB2312"/>
                <w:kern w:val="0"/>
                <w:sz w:val="22"/>
              </w:rPr>
            </w:pPr>
          </w:p>
          <w:p>
            <w:pPr>
              <w:autoSpaceDE w:val="0"/>
              <w:autoSpaceDN w:val="0"/>
              <w:adjustRightInd w:val="0"/>
              <w:spacing w:line="253" w:lineRule="exact"/>
              <w:jc w:val="left"/>
              <w:rPr>
                <w:rFonts w:ascii="仿宋_GB2312" w:hAnsi="Times New Roman" w:eastAsia="仿宋_GB2312"/>
                <w:kern w:val="0"/>
                <w:sz w:val="22"/>
              </w:rPr>
            </w:pPr>
          </w:p>
          <w:p>
            <w:pPr>
              <w:autoSpaceDE w:val="0"/>
              <w:autoSpaceDN w:val="0"/>
              <w:adjustRightInd w:val="0"/>
              <w:spacing w:line="253" w:lineRule="exact"/>
              <w:jc w:val="left"/>
              <w:rPr>
                <w:rFonts w:ascii="仿宋_GB2312" w:hAnsi="Times New Roman" w:eastAsia="仿宋_GB2312"/>
                <w:kern w:val="0"/>
                <w:sz w:val="22"/>
              </w:rPr>
            </w:pPr>
          </w:p>
          <w:p>
            <w:pPr>
              <w:autoSpaceDE w:val="0"/>
              <w:autoSpaceDN w:val="0"/>
              <w:adjustRightInd w:val="0"/>
              <w:spacing w:line="253" w:lineRule="exact"/>
              <w:jc w:val="left"/>
              <w:rPr>
                <w:rFonts w:hint="eastAsia" w:ascii="仿宋_GB2312" w:hAnsi="Times New Roman" w:eastAsia="仿宋_GB2312"/>
                <w:kern w:val="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4" w:hRule="exact"/>
          <w:jc w:val="center"/>
        </w:trPr>
        <w:tc>
          <w:tcPr>
            <w:tcW w:w="137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both"/>
              <w:rPr>
                <w:rFonts w:hint="eastAsia" w:ascii="仿宋_GB2312" w:hAnsi="Times New Roman" w:eastAsia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Times New Roman" w:eastAsia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学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Times New Roman" w:eastAsia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术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Times New Roman" w:eastAsia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成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Times New Roman" w:eastAsia="仿宋_GB2312"/>
                <w:color w:val="000000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Times New Roman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果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Times New Roman" w:eastAsia="仿宋_GB2312"/>
                <w:color w:val="000000"/>
                <w:kern w:val="0"/>
                <w:sz w:val="24"/>
                <w:szCs w:val="24"/>
              </w:rPr>
            </w:pPr>
          </w:p>
          <w:p>
            <w:pPr>
              <w:autoSpaceDE w:val="0"/>
              <w:autoSpaceDN w:val="0"/>
              <w:adjustRightInd w:val="0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7696" w:type="dxa"/>
            <w:gridSpan w:val="5"/>
            <w:noWrap w:val="0"/>
            <w:vAlign w:val="top"/>
          </w:tcPr>
          <w:p>
            <w:pPr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  <w:b/>
              </w:rPr>
              <w:t>（不超过</w:t>
            </w:r>
            <w:r>
              <w:rPr>
                <w:rFonts w:hint="eastAsia" w:ascii="仿宋_GB2312" w:eastAsia="仿宋_GB2312"/>
                <w:b/>
                <w:lang w:val="en-US" w:eastAsia="zh-CN"/>
              </w:rPr>
              <w:t>3</w:t>
            </w:r>
            <w:r>
              <w:rPr>
                <w:rFonts w:hint="eastAsia" w:ascii="仿宋_GB2312" w:eastAsia="仿宋_GB2312"/>
                <w:b/>
              </w:rPr>
              <w:t>项</w:t>
            </w:r>
            <w:r>
              <w:rPr>
                <w:rFonts w:hint="eastAsia" w:ascii="仿宋_GB2312" w:eastAsia="仿宋_GB2312"/>
              </w:rPr>
              <w:t>）</w:t>
            </w:r>
          </w:p>
          <w:p>
            <w:pPr>
              <w:rPr>
                <w:rFonts w:hint="eastAsia"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24" w:hRule="exact"/>
          <w:jc w:val="center"/>
        </w:trPr>
        <w:tc>
          <w:tcPr>
            <w:tcW w:w="137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ascii="仿宋_GB2312" w:hAnsi="Times New Roman" w:eastAsia="仿宋_GB2312"/>
                <w:color w:val="000000"/>
                <w:kern w:val="0"/>
                <w:sz w:val="24"/>
                <w:szCs w:val="24"/>
              </w:rPr>
            </w:pPr>
          </w:p>
          <w:p>
            <w:pPr>
              <w:autoSpaceDE w:val="0"/>
              <w:autoSpaceDN w:val="0"/>
              <w:adjustRightInd w:val="0"/>
              <w:jc w:val="center"/>
              <w:rPr>
                <w:rFonts w:ascii="仿宋_GB2312" w:hAnsi="Times New Roman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color w:val="000000"/>
                <w:kern w:val="0"/>
                <w:sz w:val="24"/>
                <w:szCs w:val="24"/>
              </w:rPr>
              <w:t>获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仿宋_GB2312" w:hAnsi="Times New Roman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color w:val="000000"/>
                <w:kern w:val="0"/>
                <w:sz w:val="24"/>
                <w:szCs w:val="24"/>
              </w:rPr>
              <w:t>奖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ascii="仿宋_GB2312" w:hAnsi="Times New Roman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color w:val="000000"/>
                <w:kern w:val="0"/>
                <w:sz w:val="24"/>
                <w:szCs w:val="24"/>
              </w:rPr>
              <w:t>情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Times New Roman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color w:val="000000"/>
                <w:kern w:val="0"/>
                <w:sz w:val="24"/>
                <w:szCs w:val="24"/>
              </w:rPr>
              <w:t>况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Times New Roman" w:eastAsia="仿宋_GB2312"/>
                <w:color w:val="000000"/>
                <w:kern w:val="0"/>
                <w:sz w:val="24"/>
                <w:szCs w:val="24"/>
              </w:rPr>
            </w:pPr>
          </w:p>
          <w:p>
            <w:pPr>
              <w:autoSpaceDE w:val="0"/>
              <w:autoSpaceDN w:val="0"/>
              <w:adjustRightInd w:val="0"/>
              <w:rPr>
                <w:rFonts w:hint="eastAsia" w:ascii="仿宋_GB2312" w:eastAsia="仿宋_GB2312"/>
                <w:sz w:val="24"/>
                <w:szCs w:val="24"/>
              </w:rPr>
            </w:pPr>
          </w:p>
        </w:tc>
        <w:tc>
          <w:tcPr>
            <w:tcW w:w="7696" w:type="dxa"/>
            <w:gridSpan w:val="5"/>
            <w:noWrap w:val="0"/>
            <w:vAlign w:val="top"/>
          </w:tcPr>
          <w:p>
            <w:pPr>
              <w:rPr>
                <w:rFonts w:ascii="仿宋_GB2312" w:eastAsia="仿宋_GB2312"/>
              </w:rPr>
            </w:pPr>
            <w:r>
              <w:rPr>
                <w:rFonts w:hint="eastAsia" w:ascii="仿宋_GB2312" w:eastAsia="仿宋_GB2312"/>
              </w:rPr>
              <w:t>（</w:t>
            </w:r>
            <w:r>
              <w:rPr>
                <w:rFonts w:hint="eastAsia" w:ascii="仿宋_GB2312" w:eastAsia="仿宋_GB2312"/>
                <w:b/>
              </w:rPr>
              <w:t>不超过</w:t>
            </w:r>
            <w:r>
              <w:rPr>
                <w:rFonts w:hint="eastAsia" w:ascii="仿宋_GB2312" w:eastAsia="仿宋_GB2312"/>
                <w:b/>
                <w:lang w:val="en-US" w:eastAsia="zh-CN"/>
              </w:rPr>
              <w:t>3</w:t>
            </w:r>
            <w:r>
              <w:rPr>
                <w:rFonts w:hint="eastAsia" w:ascii="仿宋_GB2312" w:eastAsia="仿宋_GB2312"/>
                <w:b/>
              </w:rPr>
              <w:t>项</w:t>
            </w:r>
            <w:r>
              <w:rPr>
                <w:rFonts w:hint="eastAsia" w:ascii="仿宋_GB2312" w:eastAsia="仿宋_GB2312"/>
              </w:rPr>
              <w:t>）</w:t>
            </w:r>
          </w:p>
          <w:p>
            <w:pPr>
              <w:rPr>
                <w:rFonts w:ascii="仿宋_GB2312" w:eastAsia="仿宋_GB2312"/>
              </w:rPr>
            </w:pPr>
            <w:bookmarkStart w:id="0" w:name="_GoBack"/>
            <w:bookmarkEnd w:id="0"/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ascii="仿宋_GB2312" w:eastAsia="仿宋_GB2312"/>
              </w:rPr>
            </w:pPr>
          </w:p>
          <w:p>
            <w:pPr>
              <w:rPr>
                <w:rFonts w:hint="eastAsia" w:ascii="仿宋_GB2312" w:eastAsia="仿宋_GB231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exact"/>
          <w:jc w:val="center"/>
        </w:trPr>
        <w:tc>
          <w:tcPr>
            <w:tcW w:w="137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Times New Roman" w:eastAsia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导师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Times New Roman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color w:val="000000"/>
                <w:kern w:val="0"/>
                <w:sz w:val="24"/>
                <w:szCs w:val="24"/>
              </w:rPr>
              <w:t>推荐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Times New Roman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color w:val="000000"/>
                <w:kern w:val="0"/>
                <w:sz w:val="24"/>
                <w:szCs w:val="24"/>
              </w:rPr>
              <w:t>意见</w:t>
            </w:r>
          </w:p>
        </w:tc>
        <w:tc>
          <w:tcPr>
            <w:tcW w:w="7696" w:type="dxa"/>
            <w:gridSpan w:val="5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ind w:right="210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                                           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                   </w:t>
            </w:r>
          </w:p>
          <w:p>
            <w:pPr>
              <w:ind w:right="2100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                             导师</w:t>
            </w:r>
            <w:r>
              <w:rPr>
                <w:rFonts w:hint="eastAsia" w:ascii="仿宋_GB2312" w:eastAsia="仿宋_GB2312"/>
                <w:sz w:val="24"/>
                <w:szCs w:val="24"/>
              </w:rPr>
              <w:t>签字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exact"/>
          <w:jc w:val="center"/>
        </w:trPr>
        <w:tc>
          <w:tcPr>
            <w:tcW w:w="1376" w:type="dxa"/>
            <w:noWrap w:val="0"/>
            <w:vAlign w:val="center"/>
          </w:tcPr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Times New Roman" w:eastAsia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培养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Times New Roman" w:eastAsia="仿宋_GB2312"/>
                <w:color w:val="000000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Times New Roman" w:eastAsia="仿宋_GB2312"/>
                <w:color w:val="000000"/>
                <w:kern w:val="0"/>
                <w:sz w:val="24"/>
                <w:szCs w:val="24"/>
                <w:lang w:val="en-US" w:eastAsia="zh-CN"/>
              </w:rPr>
              <w:t>单位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Times New Roman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color w:val="000000"/>
                <w:kern w:val="0"/>
                <w:sz w:val="24"/>
                <w:szCs w:val="24"/>
              </w:rPr>
              <w:t>推荐</w:t>
            </w:r>
          </w:p>
          <w:p>
            <w:pPr>
              <w:autoSpaceDE w:val="0"/>
              <w:autoSpaceDN w:val="0"/>
              <w:adjustRightInd w:val="0"/>
              <w:jc w:val="center"/>
              <w:rPr>
                <w:rFonts w:hint="eastAsia" w:ascii="仿宋_GB2312" w:hAnsi="Times New Roman" w:eastAsia="仿宋_GB2312"/>
                <w:color w:val="000000"/>
                <w:kern w:val="0"/>
                <w:sz w:val="24"/>
                <w:szCs w:val="24"/>
              </w:rPr>
            </w:pPr>
            <w:r>
              <w:rPr>
                <w:rFonts w:hint="eastAsia" w:ascii="仿宋_GB2312" w:hAnsi="Times New Roman" w:eastAsia="仿宋_GB2312"/>
                <w:color w:val="000000"/>
                <w:kern w:val="0"/>
                <w:sz w:val="24"/>
                <w:szCs w:val="24"/>
              </w:rPr>
              <w:t>意见</w:t>
            </w:r>
          </w:p>
        </w:tc>
        <w:tc>
          <w:tcPr>
            <w:tcW w:w="7696" w:type="dxa"/>
            <w:gridSpan w:val="5"/>
            <w:noWrap w:val="0"/>
            <w:vAlign w:val="top"/>
          </w:tcPr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rPr>
                <w:rFonts w:hint="eastAsia" w:ascii="仿宋_GB2312" w:eastAsia="仿宋_GB2312"/>
                <w:sz w:val="24"/>
                <w:szCs w:val="24"/>
              </w:rPr>
            </w:pPr>
          </w:p>
          <w:p>
            <w:pPr>
              <w:ind w:right="840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                              签字             盖章</w:t>
            </w:r>
          </w:p>
          <w:p>
            <w:pPr>
              <w:ind w:right="840"/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</w:p>
        </w:tc>
      </w:tr>
    </w:tbl>
    <w:p>
      <w:pPr>
        <w:rPr>
          <w:rFonts w:hint="eastAsia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  <w:embedRegular r:id="rId1" w:fontKey="{7D3C008A-9D98-4636-AC8B-2E90D5DADCBE}"/>
  </w:font>
  <w:font w:name="方正小标宋_GBK">
    <w:panose1 w:val="02000000000000000000"/>
    <w:charset w:val="86"/>
    <w:family w:val="script"/>
    <w:pitch w:val="default"/>
    <w:sig w:usb0="00000001" w:usb1="080E0000" w:usb2="00000000" w:usb3="00000000" w:csb0="00040000" w:csb1="00000000"/>
    <w:embedRegular r:id="rId2" w:fontKey="{9ECB88BF-A6FB-4C64-9427-88A90D152006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BB634F2C-895E-466B-ADDF-78164C3A4738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FiYmYwNDY0NTQyNGMyMGExYmY5OTAyMTYyYTdkZjMifQ=="/>
  </w:docVars>
  <w:rsids>
    <w:rsidRoot w:val="00610BF1"/>
    <w:rsid w:val="000D374B"/>
    <w:rsid w:val="000E5729"/>
    <w:rsid w:val="000F7471"/>
    <w:rsid w:val="00102ED1"/>
    <w:rsid w:val="00174E06"/>
    <w:rsid w:val="0019142B"/>
    <w:rsid w:val="001A4874"/>
    <w:rsid w:val="001B0CD3"/>
    <w:rsid w:val="001B1F4C"/>
    <w:rsid w:val="001E27FC"/>
    <w:rsid w:val="00252156"/>
    <w:rsid w:val="00254CA1"/>
    <w:rsid w:val="00280840"/>
    <w:rsid w:val="00293278"/>
    <w:rsid w:val="002A7D90"/>
    <w:rsid w:val="002D4E9D"/>
    <w:rsid w:val="002D7B01"/>
    <w:rsid w:val="00301A70"/>
    <w:rsid w:val="0030587A"/>
    <w:rsid w:val="0031633C"/>
    <w:rsid w:val="00325BDD"/>
    <w:rsid w:val="00371D42"/>
    <w:rsid w:val="00386168"/>
    <w:rsid w:val="003932EC"/>
    <w:rsid w:val="00397CA7"/>
    <w:rsid w:val="003A2A70"/>
    <w:rsid w:val="003F1E45"/>
    <w:rsid w:val="003F271D"/>
    <w:rsid w:val="00416134"/>
    <w:rsid w:val="00443D34"/>
    <w:rsid w:val="00475294"/>
    <w:rsid w:val="004967A2"/>
    <w:rsid w:val="004C17FF"/>
    <w:rsid w:val="004E13BF"/>
    <w:rsid w:val="004F609D"/>
    <w:rsid w:val="00500E82"/>
    <w:rsid w:val="00517F3C"/>
    <w:rsid w:val="0054388F"/>
    <w:rsid w:val="00590148"/>
    <w:rsid w:val="00602496"/>
    <w:rsid w:val="00610BF1"/>
    <w:rsid w:val="00611D24"/>
    <w:rsid w:val="006B42B9"/>
    <w:rsid w:val="006D46ED"/>
    <w:rsid w:val="006E695F"/>
    <w:rsid w:val="00724370"/>
    <w:rsid w:val="0074295F"/>
    <w:rsid w:val="007566AB"/>
    <w:rsid w:val="007F0151"/>
    <w:rsid w:val="007F1539"/>
    <w:rsid w:val="00852D6F"/>
    <w:rsid w:val="00863FDA"/>
    <w:rsid w:val="00864CF2"/>
    <w:rsid w:val="008933B3"/>
    <w:rsid w:val="00894389"/>
    <w:rsid w:val="008E2EE1"/>
    <w:rsid w:val="008E5DEA"/>
    <w:rsid w:val="0090567F"/>
    <w:rsid w:val="00914582"/>
    <w:rsid w:val="00915410"/>
    <w:rsid w:val="00951B3A"/>
    <w:rsid w:val="00976D68"/>
    <w:rsid w:val="009B574C"/>
    <w:rsid w:val="00A3553A"/>
    <w:rsid w:val="00A53310"/>
    <w:rsid w:val="00A928EF"/>
    <w:rsid w:val="00A9619D"/>
    <w:rsid w:val="00AD38C8"/>
    <w:rsid w:val="00AE0DC4"/>
    <w:rsid w:val="00B2444C"/>
    <w:rsid w:val="00B66273"/>
    <w:rsid w:val="00BA0C24"/>
    <w:rsid w:val="00BF6C21"/>
    <w:rsid w:val="00C17922"/>
    <w:rsid w:val="00C36D52"/>
    <w:rsid w:val="00CA611E"/>
    <w:rsid w:val="00CD14DD"/>
    <w:rsid w:val="00D4277E"/>
    <w:rsid w:val="00DA5226"/>
    <w:rsid w:val="00E140DE"/>
    <w:rsid w:val="00E65180"/>
    <w:rsid w:val="00EF2567"/>
    <w:rsid w:val="00FB539E"/>
    <w:rsid w:val="00FC56C8"/>
    <w:rsid w:val="00FE7358"/>
    <w:rsid w:val="0D2A310F"/>
    <w:rsid w:val="2A190937"/>
    <w:rsid w:val="490544DA"/>
    <w:rsid w:val="4AD75659"/>
    <w:rsid w:val="4DFB6F7A"/>
    <w:rsid w:val="55676B15"/>
    <w:rsid w:val="60A055E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qFormat="1" w:uiPriority="99" w:semiHidden="0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qFormat="1" w:uiPriority="99" w:semiHidden="0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autoRedefine/>
    <w:unhideWhenUsed/>
    <w:qFormat/>
    <w:uiPriority w:val="1"/>
  </w:style>
  <w:style w:type="table" w:default="1" w:styleId="5">
    <w:name w:val="Normal Table"/>
    <w:autoRedefine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11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footnote text"/>
    <w:basedOn w:val="1"/>
    <w:link w:val="10"/>
    <w:autoRedefine/>
    <w:unhideWhenUsed/>
    <w:qFormat/>
    <w:uiPriority w:val="99"/>
    <w:pPr>
      <w:snapToGrid w:val="0"/>
      <w:jc w:val="left"/>
    </w:pPr>
    <w:rPr>
      <w:kern w:val="0"/>
      <w:sz w:val="18"/>
      <w:szCs w:val="18"/>
    </w:rPr>
  </w:style>
  <w:style w:type="table" w:styleId="6">
    <w:name w:val="Table Grid"/>
    <w:basedOn w:val="5"/>
    <w:autoRedefine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footnote reference"/>
    <w:autoRedefine/>
    <w:unhideWhenUsed/>
    <w:qFormat/>
    <w:uiPriority w:val="99"/>
    <w:rPr>
      <w:vertAlign w:val="superscript"/>
    </w:rPr>
  </w:style>
  <w:style w:type="character" w:customStyle="1" w:styleId="9">
    <w:name w:val="页脚 字符"/>
    <w:link w:val="2"/>
    <w:autoRedefine/>
    <w:qFormat/>
    <w:uiPriority w:val="99"/>
    <w:rPr>
      <w:kern w:val="2"/>
      <w:sz w:val="18"/>
      <w:szCs w:val="18"/>
    </w:rPr>
  </w:style>
  <w:style w:type="character" w:customStyle="1" w:styleId="10">
    <w:name w:val="脚注文本 字符"/>
    <w:link w:val="4"/>
    <w:autoRedefine/>
    <w:semiHidden/>
    <w:qFormat/>
    <w:uiPriority w:val="99"/>
    <w:rPr>
      <w:sz w:val="18"/>
      <w:szCs w:val="18"/>
    </w:rPr>
  </w:style>
  <w:style w:type="character" w:customStyle="1" w:styleId="11">
    <w:name w:val="页眉 字符"/>
    <w:link w:val="3"/>
    <w:autoRedefine/>
    <w:qFormat/>
    <w:uiPriority w:val="99"/>
    <w:rPr>
      <w:kern w:val="2"/>
      <w:sz w:val="18"/>
      <w:szCs w:val="18"/>
    </w:rPr>
  </w:style>
  <w:style w:type="paragraph" w:styleId="12">
    <w:name w:val="List Paragraph"/>
    <w:basedOn w:val="1"/>
    <w:autoRedefine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微软中国</Company>
  <Pages>1</Pages>
  <Words>132</Words>
  <Characters>137</Characters>
  <Lines>3</Lines>
  <Paragraphs>1</Paragraphs>
  <TotalTime>0</TotalTime>
  <ScaleCrop>false</ScaleCrop>
  <LinksUpToDate>false</LinksUpToDate>
  <CharactersWithSpaces>288</CharactersWithSpaces>
  <Application>WPS Office_12.1.0.16929_F1E327BC-269C-435d-A152-05C5408002CA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2015-05-13T10:33:00Z</dcterms:created>
  <dc:creator>微软用户</dc:creator>
  <cp:lastModifiedBy>飞</cp:lastModifiedBy>
  <cp:lastPrinted>2018-05-09T09:11:00Z</cp:lastPrinted>
  <dcterms:modified xsi:type="dcterms:W3CDTF">2024-05-31T11:45:43Z</dcterms:modified>
  <cp:revision>14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2052-12.1.0.16929</vt:lpwstr>
  </property>
  <property fmtid="{D5CDD505-2E9C-101B-9397-08002B2CF9AE}" pid="3" name="ICV">
    <vt:lpwstr>350951DCBFDA41B1B102FE04805EE4FC_13</vt:lpwstr>
  </property>
</Properties>
</file>